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73" w:rsidRPr="002F05D4" w:rsidRDefault="00284C73" w:rsidP="00284C73">
      <w:pPr>
        <w:widowControl w:val="0"/>
        <w:overflowPunct w:val="0"/>
        <w:autoSpaceDE w:val="0"/>
        <w:autoSpaceDN w:val="0"/>
        <w:adjustRightInd w:val="0"/>
        <w:spacing w:line="214" w:lineRule="auto"/>
        <w:ind w:left="993" w:right="20" w:hanging="547"/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</w:t>
      </w:r>
      <w:r w:rsidRPr="002F05D4">
        <w:rPr>
          <w:b/>
          <w:bCs/>
          <w:sz w:val="28"/>
          <w:szCs w:val="28"/>
        </w:rPr>
        <w:t>Федеральное государственное бюджетное образовательное    учреждение высшего профессионального образования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302" w:lineRule="exact"/>
        <w:jc w:val="center"/>
      </w:pPr>
    </w:p>
    <w:p w:rsidR="00284C73" w:rsidRPr="002F05D4" w:rsidRDefault="00284C73" w:rsidP="00284C73">
      <w:pPr>
        <w:widowControl w:val="0"/>
        <w:overflowPunct w:val="0"/>
        <w:autoSpaceDE w:val="0"/>
        <w:autoSpaceDN w:val="0"/>
        <w:adjustRightInd w:val="0"/>
        <w:spacing w:line="213" w:lineRule="auto"/>
        <w:ind w:left="993" w:right="680" w:hanging="426"/>
        <w:jc w:val="center"/>
      </w:pPr>
      <w:r w:rsidRPr="002F05D4">
        <w:rPr>
          <w:b/>
          <w:bCs/>
          <w:sz w:val="28"/>
          <w:szCs w:val="28"/>
        </w:rPr>
        <w:t>«РОССИЙСКАЯ АКАДЕМИЯ НАРОДНОГО ХОЗЯЙСТВА И ГОСУДАРСТВЕННОЙ СЛУЖБЫ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ind w:left="1620" w:hanging="911"/>
        <w:jc w:val="center"/>
      </w:pPr>
      <w:r w:rsidRPr="002F05D4">
        <w:rPr>
          <w:b/>
          <w:bCs/>
        </w:rPr>
        <w:t xml:space="preserve">ПРИ </w:t>
      </w:r>
      <w:r w:rsidRPr="002F05D4">
        <w:rPr>
          <w:b/>
          <w:bCs/>
          <w:sz w:val="28"/>
          <w:szCs w:val="28"/>
        </w:rPr>
        <w:t>ПРЕЗИДЕНТЕ РОССИЙСКОЙ ФЕДЕРАЦИИ»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30" w:lineRule="exact"/>
        <w:jc w:val="center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ind w:left="3500" w:hanging="523"/>
      </w:pPr>
      <w:r w:rsidRPr="002F05D4">
        <w:rPr>
          <w:b/>
          <w:bCs/>
          <w:sz w:val="28"/>
          <w:szCs w:val="28"/>
        </w:rPr>
        <w:t>ЧЕЛЯБИНСКИЙ ФИЛИАЛ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  <w:jc w:val="center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38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</w:pPr>
      <w:r w:rsidRPr="002F05D4">
        <w:rPr>
          <w:sz w:val="28"/>
          <w:szCs w:val="28"/>
        </w:rPr>
        <w:t>Кафедра экономики и менеджмента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78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</w:pPr>
      <w:r w:rsidRPr="002F05D4">
        <w:rPr>
          <w:sz w:val="28"/>
          <w:szCs w:val="28"/>
        </w:rPr>
        <w:t xml:space="preserve">Направление подготовки </w:t>
      </w:r>
      <w:r w:rsidRPr="002F05D4">
        <w:rPr>
          <w:i/>
          <w:iCs/>
          <w:sz w:val="28"/>
          <w:szCs w:val="28"/>
        </w:rPr>
        <w:t>Основы менеджмента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320" w:lineRule="exact"/>
      </w:pPr>
    </w:p>
    <w:p w:rsidR="00284C73" w:rsidRPr="002F05D4" w:rsidRDefault="00284C73" w:rsidP="00284C73">
      <w:pPr>
        <w:widowControl w:val="0"/>
        <w:overflowPunct w:val="0"/>
        <w:autoSpaceDE w:val="0"/>
        <w:autoSpaceDN w:val="0"/>
        <w:adjustRightInd w:val="0"/>
        <w:spacing w:line="213" w:lineRule="auto"/>
        <w:ind w:left="2420" w:right="1980" w:firstLine="1126"/>
      </w:pPr>
      <w:r w:rsidRPr="002F05D4">
        <w:rPr>
          <w:b/>
          <w:bCs/>
          <w:sz w:val="28"/>
          <w:szCs w:val="28"/>
        </w:rPr>
        <w:t>КУРСОВАЯ РАБОТА по дисциплине «Основы менеджмента»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ind w:left="4440" w:hanging="471"/>
      </w:pPr>
      <w:r w:rsidRPr="002F05D4">
        <w:rPr>
          <w:b/>
          <w:bCs/>
          <w:sz w:val="28"/>
          <w:szCs w:val="28"/>
        </w:rPr>
        <w:t xml:space="preserve">     на тему: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39" w:lineRule="auto"/>
        <w:ind w:left="460"/>
        <w:jc w:val="center"/>
      </w:pPr>
      <w:r w:rsidRPr="002F05D4">
        <w:rPr>
          <w:b/>
          <w:bCs/>
          <w:sz w:val="28"/>
          <w:szCs w:val="28"/>
        </w:rPr>
        <w:t>«Организация как объект управления»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5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ind w:left="4400"/>
      </w:pPr>
      <w:r w:rsidRPr="002F05D4">
        <w:rPr>
          <w:b/>
          <w:bCs/>
          <w:sz w:val="28"/>
          <w:szCs w:val="28"/>
        </w:rPr>
        <w:t>Автор работы: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36" w:lineRule="auto"/>
        <w:ind w:left="4400"/>
      </w:pPr>
      <w:r w:rsidRPr="002F05D4">
        <w:rPr>
          <w:sz w:val="28"/>
          <w:szCs w:val="28"/>
        </w:rPr>
        <w:t xml:space="preserve">студент </w:t>
      </w:r>
      <w:r w:rsidRPr="002F05D4">
        <w:rPr>
          <w:sz w:val="28"/>
          <w:szCs w:val="28"/>
          <w:lang w:val="en-US"/>
        </w:rPr>
        <w:t>III</w:t>
      </w:r>
      <w:r w:rsidRPr="002F05D4">
        <w:rPr>
          <w:sz w:val="28"/>
          <w:szCs w:val="28"/>
        </w:rPr>
        <w:t xml:space="preserve"> курса группы М-51-14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65" w:lineRule="exact"/>
      </w:pPr>
    </w:p>
    <w:p w:rsidR="00284C73" w:rsidRPr="002F05D4" w:rsidRDefault="00284C73" w:rsidP="00284C73">
      <w:pPr>
        <w:widowControl w:val="0"/>
        <w:overflowPunct w:val="0"/>
        <w:autoSpaceDE w:val="0"/>
        <w:autoSpaceDN w:val="0"/>
        <w:adjustRightInd w:val="0"/>
        <w:spacing w:line="223" w:lineRule="auto"/>
        <w:ind w:left="4400" w:right="960"/>
      </w:pPr>
      <w:r w:rsidRPr="002F05D4">
        <w:rPr>
          <w:sz w:val="27"/>
          <w:szCs w:val="27"/>
        </w:rPr>
        <w:t>заочной  формы обучения             Щербинин В. С.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1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ind w:left="4400"/>
      </w:pPr>
      <w:r w:rsidRPr="002F05D4">
        <w:rPr>
          <w:sz w:val="28"/>
          <w:szCs w:val="28"/>
        </w:rPr>
        <w:t>подпись ______________________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326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ind w:left="4400"/>
      </w:pPr>
      <w:r w:rsidRPr="002F05D4">
        <w:rPr>
          <w:b/>
          <w:bCs/>
          <w:sz w:val="28"/>
          <w:szCs w:val="28"/>
        </w:rPr>
        <w:t>Руководитель работы: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37" w:lineRule="auto"/>
        <w:ind w:left="4400"/>
      </w:pPr>
      <w:r w:rsidRPr="002F05D4">
        <w:rPr>
          <w:sz w:val="28"/>
          <w:szCs w:val="28"/>
        </w:rPr>
        <w:t>Кондидат экономических наук, доцент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1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ind w:left="4400"/>
      </w:pPr>
      <w:r w:rsidRPr="002F05D4">
        <w:rPr>
          <w:sz w:val="28"/>
          <w:szCs w:val="28"/>
        </w:rPr>
        <w:t>Абрамкина С.Р.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39" w:lineRule="auto"/>
        <w:ind w:left="4400"/>
      </w:pPr>
      <w:r w:rsidRPr="002F05D4">
        <w:rPr>
          <w:sz w:val="28"/>
          <w:szCs w:val="28"/>
        </w:rPr>
        <w:t>подпись ______________________</w:t>
      </w: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300" w:lineRule="exact"/>
      </w:pPr>
    </w:p>
    <w:p w:rsidR="00284C73" w:rsidRPr="002F05D4" w:rsidRDefault="00284C73" w:rsidP="00284C73">
      <w:pPr>
        <w:widowControl w:val="0"/>
        <w:autoSpaceDE w:val="0"/>
        <w:autoSpaceDN w:val="0"/>
        <w:adjustRightInd w:val="0"/>
        <w:spacing w:line="239" w:lineRule="auto"/>
        <w:ind w:left="4060"/>
      </w:pPr>
      <w:r w:rsidRPr="002F05D4">
        <w:rPr>
          <w:sz w:val="28"/>
          <w:szCs w:val="28"/>
        </w:rPr>
        <w:t>Челябинск, 2016г.</w:t>
      </w:r>
    </w:p>
    <w:p w:rsidR="00723825" w:rsidRPr="002F05D4" w:rsidRDefault="00723825" w:rsidP="00284C73">
      <w:pPr>
        <w:jc w:val="center"/>
      </w:pPr>
    </w:p>
    <w:p w:rsidR="00723825" w:rsidRPr="002F05D4" w:rsidRDefault="008D5EB6" w:rsidP="00723825">
      <w:pPr>
        <w:spacing w:line="360" w:lineRule="auto"/>
        <w:jc w:val="center"/>
        <w:rPr>
          <w:b/>
          <w:sz w:val="28"/>
          <w:szCs w:val="28"/>
        </w:rPr>
      </w:pPr>
      <w:r w:rsidRPr="002F05D4">
        <w:rPr>
          <w:b/>
          <w:sz w:val="28"/>
          <w:szCs w:val="28"/>
        </w:rPr>
        <w:t>Содержание</w:t>
      </w:r>
    </w:p>
    <w:p w:rsidR="007E29AC" w:rsidRPr="002F05D4" w:rsidRDefault="001D5F6A" w:rsidP="00957102">
      <w:pPr>
        <w:pStyle w:val="10"/>
        <w:rPr>
          <w:rFonts w:asciiTheme="minorHAnsi" w:eastAsiaTheme="minorEastAsia" w:hAnsiTheme="minorHAnsi" w:cstheme="minorBidi"/>
        </w:rPr>
      </w:pPr>
      <w:r w:rsidRPr="002F05D4">
        <w:rPr>
          <w:color w:val="FF0000"/>
        </w:rPr>
        <w:fldChar w:fldCharType="begin"/>
      </w:r>
      <w:r w:rsidR="00221BD1" w:rsidRPr="002F05D4">
        <w:rPr>
          <w:color w:val="FF0000"/>
        </w:rPr>
        <w:instrText xml:space="preserve"> TOC \o "1-3" \h \z \u </w:instrText>
      </w:r>
      <w:r w:rsidRPr="002F05D4">
        <w:rPr>
          <w:color w:val="FF0000"/>
        </w:rPr>
        <w:fldChar w:fldCharType="separate"/>
      </w:r>
      <w:hyperlink w:anchor="_Toc463679774" w:history="1">
        <w:r w:rsidR="007E29AC" w:rsidRPr="002F05D4">
          <w:rPr>
            <w:rStyle w:val="ab"/>
          </w:rPr>
          <w:t>Введение</w:t>
        </w:r>
        <w:r w:rsidR="007E29AC" w:rsidRPr="002F05D4">
          <w:rPr>
            <w:webHidden/>
          </w:rPr>
          <w:tab/>
        </w:r>
        <w:r w:rsidRPr="002F05D4">
          <w:rPr>
            <w:webHidden/>
          </w:rPr>
          <w:fldChar w:fldCharType="begin"/>
        </w:r>
        <w:r w:rsidR="007E29AC" w:rsidRPr="002F05D4">
          <w:rPr>
            <w:webHidden/>
          </w:rPr>
          <w:instrText xml:space="preserve"> PAGEREF _Toc463679774 \h </w:instrText>
        </w:r>
        <w:r w:rsidRPr="002F05D4">
          <w:rPr>
            <w:webHidden/>
          </w:rPr>
        </w:r>
        <w:r w:rsidRPr="002F05D4">
          <w:rPr>
            <w:webHidden/>
          </w:rPr>
          <w:fldChar w:fldCharType="separate"/>
        </w:r>
        <w:r w:rsidR="00521D41">
          <w:rPr>
            <w:webHidden/>
          </w:rPr>
          <w:t>3</w:t>
        </w:r>
        <w:r w:rsidRPr="002F05D4">
          <w:rPr>
            <w:webHidden/>
          </w:rPr>
          <w:fldChar w:fldCharType="end"/>
        </w:r>
      </w:hyperlink>
    </w:p>
    <w:p w:rsidR="007E29AC" w:rsidRPr="002F05D4" w:rsidRDefault="00E75C38" w:rsidP="00957102">
      <w:pPr>
        <w:pStyle w:val="10"/>
        <w:rPr>
          <w:rFonts w:asciiTheme="minorHAnsi" w:eastAsiaTheme="minorEastAsia" w:hAnsiTheme="minorHAnsi" w:cstheme="minorBidi"/>
        </w:rPr>
      </w:pPr>
      <w:hyperlink w:anchor="_Toc463679775" w:history="1">
        <w:r w:rsidR="007E29AC" w:rsidRPr="002F05D4">
          <w:rPr>
            <w:rStyle w:val="ab"/>
          </w:rPr>
          <w:t>1. Категориальный аппарат, механизмы, структуры  управления организацией как объектом</w:t>
        </w:r>
        <w:r w:rsidR="007E29AC" w:rsidRPr="002F05D4">
          <w:rPr>
            <w:webHidden/>
          </w:rPr>
          <w:tab/>
        </w:r>
        <w:r w:rsidR="001D5F6A" w:rsidRPr="002F05D4">
          <w:rPr>
            <w:webHidden/>
          </w:rPr>
          <w:fldChar w:fldCharType="begin"/>
        </w:r>
        <w:r w:rsidR="007E29AC" w:rsidRPr="002F05D4">
          <w:rPr>
            <w:webHidden/>
          </w:rPr>
          <w:instrText xml:space="preserve"> PAGEREF _Toc463679775 \h </w:instrText>
        </w:r>
        <w:r w:rsidR="001D5F6A" w:rsidRPr="002F05D4">
          <w:rPr>
            <w:webHidden/>
          </w:rPr>
        </w:r>
        <w:r w:rsidR="001D5F6A" w:rsidRPr="002F05D4">
          <w:rPr>
            <w:webHidden/>
          </w:rPr>
          <w:fldChar w:fldCharType="separate"/>
        </w:r>
        <w:r w:rsidR="00521D41">
          <w:rPr>
            <w:webHidden/>
          </w:rPr>
          <w:t>5</w:t>
        </w:r>
        <w:r w:rsidR="001D5F6A" w:rsidRPr="002F05D4">
          <w:rPr>
            <w:webHidden/>
          </w:rPr>
          <w:fldChar w:fldCharType="end"/>
        </w:r>
      </w:hyperlink>
    </w:p>
    <w:p w:rsidR="007E29AC" w:rsidRPr="002F05D4" w:rsidRDefault="00E75C38" w:rsidP="00F22641">
      <w:pPr>
        <w:pStyle w:val="21"/>
        <w:rPr>
          <w:rFonts w:asciiTheme="minorHAnsi" w:eastAsiaTheme="minorEastAsia" w:hAnsiTheme="minorHAnsi" w:cstheme="minorBidi"/>
        </w:rPr>
      </w:pPr>
      <w:hyperlink w:anchor="_Toc463679776" w:history="1">
        <w:r w:rsidR="007E29AC" w:rsidRPr="002F05D4">
          <w:rPr>
            <w:rStyle w:val="ab"/>
          </w:rPr>
          <w:t>1.1 Понятие организации в теории менеджмента</w:t>
        </w:r>
        <w:r w:rsidR="007E29AC" w:rsidRPr="002F05D4">
          <w:rPr>
            <w:webHidden/>
          </w:rPr>
          <w:tab/>
        </w:r>
        <w:r w:rsidR="001D5F6A" w:rsidRPr="002F05D4">
          <w:rPr>
            <w:webHidden/>
          </w:rPr>
          <w:fldChar w:fldCharType="begin"/>
        </w:r>
        <w:r w:rsidR="007E29AC" w:rsidRPr="002F05D4">
          <w:rPr>
            <w:webHidden/>
          </w:rPr>
          <w:instrText xml:space="preserve"> PAGEREF _Toc463679776 \h </w:instrText>
        </w:r>
        <w:r w:rsidR="001D5F6A" w:rsidRPr="002F05D4">
          <w:rPr>
            <w:webHidden/>
          </w:rPr>
        </w:r>
        <w:r w:rsidR="001D5F6A" w:rsidRPr="002F05D4">
          <w:rPr>
            <w:webHidden/>
          </w:rPr>
          <w:fldChar w:fldCharType="separate"/>
        </w:r>
        <w:r w:rsidR="00521D41">
          <w:rPr>
            <w:webHidden/>
          </w:rPr>
          <w:t>5</w:t>
        </w:r>
        <w:r w:rsidR="001D5F6A" w:rsidRPr="002F05D4">
          <w:rPr>
            <w:webHidden/>
          </w:rPr>
          <w:fldChar w:fldCharType="end"/>
        </w:r>
      </w:hyperlink>
    </w:p>
    <w:p w:rsidR="007E29AC" w:rsidRPr="002F05D4" w:rsidRDefault="00E75C38" w:rsidP="00F22641">
      <w:pPr>
        <w:pStyle w:val="21"/>
        <w:rPr>
          <w:rFonts w:asciiTheme="minorHAnsi" w:eastAsiaTheme="minorEastAsia" w:hAnsiTheme="minorHAnsi" w:cstheme="minorBidi"/>
        </w:rPr>
      </w:pPr>
      <w:hyperlink w:anchor="_Toc463679777" w:history="1">
        <w:r w:rsidR="007E29AC" w:rsidRPr="002F05D4">
          <w:rPr>
            <w:rStyle w:val="ab"/>
          </w:rPr>
          <w:t>1.2</w:t>
        </w:r>
        <w:r w:rsidR="00521D41">
          <w:rPr>
            <w:rStyle w:val="ab"/>
          </w:rPr>
          <w:t>О</w:t>
        </w:r>
        <w:r w:rsidR="007E29AC" w:rsidRPr="002F05D4">
          <w:rPr>
            <w:rStyle w:val="ab"/>
          </w:rPr>
          <w:t>рганизации как объекта управления</w:t>
        </w:r>
        <w:r w:rsidR="007E29AC" w:rsidRPr="002F05D4">
          <w:rPr>
            <w:webHidden/>
          </w:rPr>
          <w:tab/>
        </w:r>
        <w:r w:rsidR="001D5F6A" w:rsidRPr="002F05D4">
          <w:rPr>
            <w:webHidden/>
          </w:rPr>
          <w:fldChar w:fldCharType="begin"/>
        </w:r>
        <w:r w:rsidR="007E29AC" w:rsidRPr="002F05D4">
          <w:rPr>
            <w:webHidden/>
          </w:rPr>
          <w:instrText xml:space="preserve"> PAGEREF _Toc463679777 \h </w:instrText>
        </w:r>
        <w:r w:rsidR="001D5F6A" w:rsidRPr="002F05D4">
          <w:rPr>
            <w:webHidden/>
          </w:rPr>
        </w:r>
        <w:r w:rsidR="001D5F6A" w:rsidRPr="002F05D4">
          <w:rPr>
            <w:webHidden/>
          </w:rPr>
          <w:fldChar w:fldCharType="separate"/>
        </w:r>
        <w:r w:rsidR="00521D41">
          <w:rPr>
            <w:webHidden/>
          </w:rPr>
          <w:t>7</w:t>
        </w:r>
        <w:r w:rsidR="001D5F6A" w:rsidRPr="002F05D4">
          <w:rPr>
            <w:webHidden/>
          </w:rPr>
          <w:fldChar w:fldCharType="end"/>
        </w:r>
      </w:hyperlink>
    </w:p>
    <w:p w:rsidR="007E29AC" w:rsidRPr="002F05D4" w:rsidRDefault="00E75C38" w:rsidP="00F22641">
      <w:pPr>
        <w:pStyle w:val="21"/>
        <w:rPr>
          <w:rFonts w:asciiTheme="minorHAnsi" w:eastAsiaTheme="minorEastAsia" w:hAnsiTheme="minorHAnsi" w:cstheme="minorBidi"/>
        </w:rPr>
      </w:pPr>
      <w:hyperlink w:anchor="_Toc463679778" w:history="1">
        <w:r w:rsidR="007E29AC" w:rsidRPr="002F05D4">
          <w:rPr>
            <w:rStyle w:val="ab"/>
          </w:rPr>
          <w:t>1.3 Современное состояние проблемы организации как объекта управления, технологии управления организацией как объектом</w:t>
        </w:r>
        <w:r w:rsidR="007E29AC" w:rsidRPr="002F05D4">
          <w:rPr>
            <w:webHidden/>
          </w:rPr>
          <w:tab/>
        </w:r>
        <w:r w:rsidR="001D5F6A" w:rsidRPr="002F05D4">
          <w:rPr>
            <w:webHidden/>
          </w:rPr>
          <w:fldChar w:fldCharType="begin"/>
        </w:r>
        <w:r w:rsidR="007E29AC" w:rsidRPr="002F05D4">
          <w:rPr>
            <w:webHidden/>
          </w:rPr>
          <w:instrText xml:space="preserve"> PAGEREF _Toc463679778 \h </w:instrText>
        </w:r>
        <w:r w:rsidR="001D5F6A" w:rsidRPr="002F05D4">
          <w:rPr>
            <w:webHidden/>
          </w:rPr>
        </w:r>
        <w:r w:rsidR="001D5F6A" w:rsidRPr="002F05D4">
          <w:rPr>
            <w:webHidden/>
          </w:rPr>
          <w:fldChar w:fldCharType="separate"/>
        </w:r>
        <w:r w:rsidR="00521D41">
          <w:rPr>
            <w:webHidden/>
          </w:rPr>
          <w:t>10</w:t>
        </w:r>
        <w:r w:rsidR="001D5F6A" w:rsidRPr="002F05D4">
          <w:rPr>
            <w:webHidden/>
          </w:rPr>
          <w:fldChar w:fldCharType="end"/>
        </w:r>
      </w:hyperlink>
    </w:p>
    <w:p w:rsidR="007E29AC" w:rsidRPr="002F05D4" w:rsidRDefault="00E75C38" w:rsidP="00957102">
      <w:pPr>
        <w:pStyle w:val="10"/>
        <w:rPr>
          <w:rFonts w:asciiTheme="minorHAnsi" w:eastAsiaTheme="minorEastAsia" w:hAnsiTheme="minorHAnsi" w:cstheme="minorBidi"/>
        </w:rPr>
      </w:pPr>
      <w:hyperlink w:anchor="_Toc463679779" w:history="1">
        <w:r w:rsidR="007E29AC" w:rsidRPr="002F05D4">
          <w:rPr>
            <w:rStyle w:val="ab"/>
          </w:rPr>
          <w:t xml:space="preserve">2 </w:t>
        </w:r>
        <w:r w:rsidR="00957102" w:rsidRPr="002F05D4">
          <w:t>Анализ управленческих технологий для организации как объекта управления</w:t>
        </w:r>
        <w:r w:rsidR="007E29AC" w:rsidRPr="002F05D4">
          <w:rPr>
            <w:webHidden/>
          </w:rPr>
          <w:tab/>
        </w:r>
        <w:r w:rsidR="001D5F6A" w:rsidRPr="002F05D4">
          <w:rPr>
            <w:webHidden/>
          </w:rPr>
          <w:fldChar w:fldCharType="begin"/>
        </w:r>
        <w:r w:rsidR="007E29AC" w:rsidRPr="002F05D4">
          <w:rPr>
            <w:webHidden/>
          </w:rPr>
          <w:instrText xml:space="preserve"> PAGEREF _Toc463679779 \h </w:instrText>
        </w:r>
        <w:r w:rsidR="001D5F6A" w:rsidRPr="002F05D4">
          <w:rPr>
            <w:webHidden/>
          </w:rPr>
        </w:r>
        <w:r w:rsidR="001D5F6A" w:rsidRPr="002F05D4">
          <w:rPr>
            <w:webHidden/>
          </w:rPr>
          <w:fldChar w:fldCharType="separate"/>
        </w:r>
        <w:r w:rsidR="00521D41">
          <w:rPr>
            <w:webHidden/>
          </w:rPr>
          <w:t>20</w:t>
        </w:r>
        <w:r w:rsidR="001D5F6A" w:rsidRPr="002F05D4">
          <w:rPr>
            <w:webHidden/>
          </w:rPr>
          <w:fldChar w:fldCharType="end"/>
        </w:r>
      </w:hyperlink>
    </w:p>
    <w:p w:rsidR="007E29AC" w:rsidRPr="00F22641" w:rsidRDefault="00E75C38" w:rsidP="00F22641">
      <w:pPr>
        <w:pStyle w:val="21"/>
        <w:rPr>
          <w:rFonts w:asciiTheme="minorHAnsi" w:eastAsiaTheme="minorEastAsia" w:hAnsiTheme="minorHAnsi" w:cstheme="minorBidi"/>
        </w:rPr>
      </w:pPr>
      <w:hyperlink w:anchor="_Toc463679780" w:history="1">
        <w:r w:rsidR="007E29AC" w:rsidRPr="00F22641">
          <w:rPr>
            <w:rStyle w:val="ab"/>
          </w:rPr>
          <w:t xml:space="preserve">2.1 </w:t>
        </w:r>
        <w:r w:rsidR="00957102" w:rsidRPr="00F22641">
          <w:rPr>
            <w:color w:val="000000" w:themeColor="text1"/>
            <w:shd w:val="clear" w:color="auto" w:fill="F9F9F9"/>
          </w:rPr>
          <w:t>Краткая характеристика компании ООО ТД «Бурагрегат»</w:t>
        </w:r>
        <w:r w:rsidR="00F22641" w:rsidRPr="00F22641">
          <w:rPr>
            <w:webHidden/>
          </w:rPr>
          <w:t>………….....</w:t>
        </w:r>
      </w:hyperlink>
      <w:r w:rsidR="00F22641" w:rsidRPr="00F22641">
        <w:t>23</w:t>
      </w:r>
      <w:r w:rsidR="00F22641" w:rsidRPr="00F22641">
        <w:rPr>
          <w:rFonts w:asciiTheme="minorHAnsi" w:eastAsiaTheme="minorEastAsia" w:hAnsiTheme="minorHAnsi" w:cstheme="minorBidi"/>
        </w:rPr>
        <w:t xml:space="preserve"> </w:t>
      </w:r>
    </w:p>
    <w:p w:rsidR="00F53587" w:rsidRPr="002F05D4" w:rsidRDefault="00F53587" w:rsidP="002F5DE1">
      <w:pPr>
        <w:pStyle w:val="a5"/>
        <w:spacing w:before="0" w:beforeAutospacing="0" w:after="300" w:afterAutospacing="0" w:line="360" w:lineRule="auto"/>
        <w:ind w:left="284" w:right="-143" w:hanging="284"/>
        <w:rPr>
          <w:sz w:val="28"/>
          <w:szCs w:val="28"/>
        </w:rPr>
      </w:pPr>
      <w:r w:rsidRPr="002F05D4">
        <w:t xml:space="preserve">    </w:t>
      </w:r>
      <w:hyperlink w:anchor="_Toc463679781" w:history="1">
        <w:r w:rsidR="007E29AC" w:rsidRPr="002F05D4">
          <w:rPr>
            <w:rStyle w:val="ab"/>
            <w:noProof/>
            <w:sz w:val="28"/>
            <w:szCs w:val="28"/>
          </w:rPr>
          <w:t xml:space="preserve">2.2 </w:t>
        </w:r>
        <w:r w:rsidR="00262373">
          <w:rPr>
            <w:color w:val="000000" w:themeColor="text1"/>
            <w:sz w:val="28"/>
            <w:szCs w:val="28"/>
          </w:rPr>
          <w:t xml:space="preserve">Анализ предприятия </w:t>
        </w:r>
        <w:r w:rsidRPr="002F05D4">
          <w:rPr>
            <w:color w:val="000000" w:themeColor="text1"/>
            <w:sz w:val="28"/>
            <w:szCs w:val="28"/>
          </w:rPr>
          <w:t>ОООТД«Бурагрегат»</w:t>
        </w:r>
        <w:r w:rsidR="00262373">
          <w:rPr>
            <w:color w:val="000000" w:themeColor="text1"/>
            <w:sz w:val="28"/>
            <w:szCs w:val="28"/>
          </w:rPr>
          <w:t xml:space="preserve"> как обект управления</w:t>
        </w:r>
        <w:r w:rsidRPr="002F05D4">
          <w:rPr>
            <w:color w:val="000000" w:themeColor="text1"/>
            <w:sz w:val="28"/>
            <w:szCs w:val="28"/>
          </w:rPr>
          <w:t>…</w:t>
        </w:r>
        <w:r w:rsidRPr="002F05D4">
          <w:rPr>
            <w:noProof/>
            <w:webHidden/>
            <w:sz w:val="28"/>
            <w:szCs w:val="28"/>
          </w:rPr>
          <w:t xml:space="preserve">.... </w:t>
        </w:r>
        <w:r w:rsidR="002F5DE1" w:rsidRPr="002F05D4">
          <w:rPr>
            <w:noProof/>
            <w:webHidden/>
            <w:sz w:val="28"/>
            <w:szCs w:val="28"/>
          </w:rPr>
          <w:t>22</w:t>
        </w:r>
      </w:hyperlink>
      <w:r w:rsidRPr="002F05D4">
        <w:t xml:space="preserve">                       </w:t>
      </w:r>
      <w:r w:rsidRPr="002F05D4">
        <w:rPr>
          <w:sz w:val="28"/>
          <w:szCs w:val="28"/>
        </w:rPr>
        <w:t>2.3 Краткая характеристика компании  АО «ЭКГСервисХолдинг»……….</w:t>
      </w:r>
      <w:r w:rsidR="002F5DE1" w:rsidRPr="002F05D4">
        <w:rPr>
          <w:sz w:val="28"/>
          <w:szCs w:val="28"/>
        </w:rPr>
        <w:t xml:space="preserve">26                           2.4 </w:t>
      </w:r>
      <w:r w:rsidR="002F5DE1" w:rsidRPr="002F05D4">
        <w:rPr>
          <w:color w:val="000000" w:themeColor="text1"/>
          <w:sz w:val="28"/>
          <w:szCs w:val="28"/>
        </w:rPr>
        <w:t>Анализ АО «ЭКГСервисХолдинг»</w:t>
      </w:r>
      <w:r w:rsidR="00262373">
        <w:rPr>
          <w:color w:val="000000" w:themeColor="text1"/>
          <w:sz w:val="28"/>
          <w:szCs w:val="28"/>
        </w:rPr>
        <w:t xml:space="preserve"> как объектуправления……………..</w:t>
      </w:r>
      <w:r w:rsidR="002F5DE1" w:rsidRPr="002F05D4">
        <w:rPr>
          <w:color w:val="000000" w:themeColor="text1"/>
          <w:sz w:val="28"/>
          <w:szCs w:val="28"/>
        </w:rPr>
        <w:t>27</w:t>
      </w:r>
    </w:p>
    <w:p w:rsidR="007E29AC" w:rsidRPr="002F05D4" w:rsidRDefault="00957102" w:rsidP="002F5DE1">
      <w:pPr>
        <w:rPr>
          <w:rFonts w:eastAsiaTheme="minorEastAsia"/>
          <w:sz w:val="28"/>
          <w:szCs w:val="28"/>
        </w:rPr>
      </w:pPr>
      <w:r w:rsidRPr="002F05D4">
        <w:rPr>
          <w:rFonts w:eastAsiaTheme="minorEastAsia"/>
        </w:rPr>
        <w:t xml:space="preserve"> </w:t>
      </w:r>
      <w:hyperlink w:anchor="_Toc463679782" w:history="1">
        <w:r w:rsidR="007E29AC" w:rsidRPr="002F05D4">
          <w:rPr>
            <w:rStyle w:val="ab"/>
            <w:noProof/>
            <w:sz w:val="28"/>
            <w:szCs w:val="28"/>
          </w:rPr>
          <w:t>Заключение</w:t>
        </w:r>
        <w:r w:rsidR="002F5DE1" w:rsidRPr="002F05D4">
          <w:rPr>
            <w:noProof/>
            <w:webHidden/>
            <w:sz w:val="28"/>
            <w:szCs w:val="28"/>
          </w:rPr>
          <w:t>……………………………………………………………………....29</w:t>
        </w:r>
      </w:hyperlink>
    </w:p>
    <w:p w:rsidR="007E29AC" w:rsidRPr="002F05D4" w:rsidRDefault="00E75C38" w:rsidP="00957102">
      <w:pPr>
        <w:pStyle w:val="10"/>
        <w:rPr>
          <w:rFonts w:asciiTheme="minorHAnsi" w:eastAsiaTheme="minorEastAsia" w:hAnsiTheme="minorHAnsi" w:cstheme="minorBidi"/>
        </w:rPr>
      </w:pPr>
      <w:hyperlink w:anchor="_Toc463679783" w:history="1">
        <w:r w:rsidR="007E29AC" w:rsidRPr="002F05D4">
          <w:rPr>
            <w:rStyle w:val="ab"/>
          </w:rPr>
          <w:t>Список литературы</w:t>
        </w:r>
        <w:r w:rsidR="007E29AC" w:rsidRPr="002F05D4">
          <w:rPr>
            <w:webHidden/>
          </w:rPr>
          <w:tab/>
        </w:r>
        <w:r w:rsidR="00284C73" w:rsidRPr="002F05D4">
          <w:rPr>
            <w:webHidden/>
          </w:rPr>
          <w:t>……………….</w:t>
        </w:r>
        <w:r w:rsidR="001D5F6A" w:rsidRPr="002F05D4">
          <w:rPr>
            <w:webHidden/>
          </w:rPr>
          <w:fldChar w:fldCharType="begin"/>
        </w:r>
        <w:r w:rsidR="007E29AC" w:rsidRPr="002F05D4">
          <w:rPr>
            <w:webHidden/>
          </w:rPr>
          <w:instrText xml:space="preserve"> PAGEREF _Toc463679783 \h </w:instrText>
        </w:r>
        <w:r w:rsidR="001D5F6A" w:rsidRPr="002F05D4">
          <w:rPr>
            <w:webHidden/>
          </w:rPr>
        </w:r>
        <w:r w:rsidR="001D5F6A" w:rsidRPr="002F05D4">
          <w:rPr>
            <w:webHidden/>
          </w:rPr>
          <w:fldChar w:fldCharType="separate"/>
        </w:r>
        <w:r w:rsidR="00521D41">
          <w:rPr>
            <w:webHidden/>
          </w:rPr>
          <w:t>32</w:t>
        </w:r>
        <w:r w:rsidR="001D5F6A" w:rsidRPr="002F05D4">
          <w:rPr>
            <w:webHidden/>
          </w:rPr>
          <w:fldChar w:fldCharType="end"/>
        </w:r>
      </w:hyperlink>
    </w:p>
    <w:p w:rsidR="00723825" w:rsidRPr="002F05D4" w:rsidRDefault="001D5F6A" w:rsidP="007E29AC">
      <w:pPr>
        <w:spacing w:line="360" w:lineRule="auto"/>
        <w:jc w:val="center"/>
        <w:rPr>
          <w:color w:val="FF0000"/>
          <w:sz w:val="28"/>
          <w:szCs w:val="28"/>
        </w:rPr>
      </w:pPr>
      <w:r w:rsidRPr="002F05D4">
        <w:rPr>
          <w:color w:val="FF0000"/>
          <w:sz w:val="28"/>
          <w:szCs w:val="28"/>
        </w:rPr>
        <w:fldChar w:fldCharType="end"/>
      </w: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2F22E3">
      <w:pPr>
        <w:spacing w:line="360" w:lineRule="auto"/>
        <w:rPr>
          <w:color w:val="FF0000"/>
          <w:sz w:val="28"/>
          <w:szCs w:val="28"/>
        </w:rPr>
      </w:pPr>
    </w:p>
    <w:p w:rsidR="00723825" w:rsidRPr="002F05D4" w:rsidRDefault="00723825" w:rsidP="00723825">
      <w:pPr>
        <w:pStyle w:val="1"/>
        <w:rPr>
          <w:rFonts w:cs="Times New Roman"/>
          <w:szCs w:val="28"/>
        </w:rPr>
      </w:pPr>
      <w:bookmarkStart w:id="1" w:name="_Toc463679774"/>
      <w:r w:rsidRPr="002F05D4">
        <w:rPr>
          <w:rFonts w:cs="Times New Roman"/>
          <w:szCs w:val="28"/>
        </w:rPr>
        <w:lastRenderedPageBreak/>
        <w:t>Введение</w:t>
      </w:r>
      <w:bookmarkEnd w:id="1"/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4348BF" w:rsidRDefault="00EC0D25" w:rsidP="008D5EB6">
      <w:pPr>
        <w:pStyle w:val="af0"/>
      </w:pPr>
      <w:r w:rsidRPr="002F05D4">
        <w:t xml:space="preserve">В настоящее время тема «Организация как объект управления» не теряет своей актуальности. Возможно рассмотрение данной темы  для узкоспециализированных вопросов, как  рассмотрение конкретной организации, изучение социальных организаций или изучения в философском понимании. Также тема остается актуальной для комплексного системного изучения. </w:t>
      </w:r>
    </w:p>
    <w:p w:rsidR="00A11F21" w:rsidRPr="00A11F21" w:rsidRDefault="00A11F21" w:rsidP="008D5EB6">
      <w:pPr>
        <w:pStyle w:val="af0"/>
      </w:pPr>
      <w:r>
        <w:rPr>
          <w:color w:val="000000"/>
          <w:shd w:val="clear" w:color="auto" w:fill="FFFCF2"/>
        </w:rPr>
        <w:t xml:space="preserve">Актуальность моей темы очень велика. </w:t>
      </w:r>
      <w:r w:rsidRPr="00A11F21">
        <w:rPr>
          <w:color w:val="000000"/>
          <w:shd w:val="clear" w:color="auto" w:fill="FFFCF2"/>
        </w:rPr>
        <w:t>Сегодня для принятия эффективных и грамотных управленческих решений в условиях столь динамичного развития рынка предприятию необходимо рассматривать целый комплекс экономических показателей, чётко отражающих сложившуюся ситуацию, как на самом предприятии, так и вне него. Главной причиной, послужившей выбору именно данной темы курсовой работы, явилась возможность наблюдения на реально существующем предприятии примеров неэффективного управления</w:t>
      </w:r>
      <w:r>
        <w:rPr>
          <w:color w:val="000000"/>
          <w:shd w:val="clear" w:color="auto" w:fill="FFFCF2"/>
        </w:rPr>
        <w:t>.</w:t>
      </w:r>
    </w:p>
    <w:p w:rsidR="008C5AED" w:rsidRPr="002F05D4" w:rsidRDefault="008C5AED" w:rsidP="00CA364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05D4">
        <w:rPr>
          <w:sz w:val="28"/>
          <w:szCs w:val="28"/>
        </w:rPr>
        <w:t>Предмет работы –</w:t>
      </w:r>
      <w:r w:rsidR="00E05E3D">
        <w:rPr>
          <w:sz w:val="28"/>
          <w:szCs w:val="28"/>
        </w:rPr>
        <w:t xml:space="preserve"> феномен</w:t>
      </w:r>
      <w:r w:rsidR="00CA3647" w:rsidRPr="002F05D4">
        <w:rPr>
          <w:sz w:val="28"/>
          <w:szCs w:val="28"/>
        </w:rPr>
        <w:t xml:space="preserve"> организациями.</w:t>
      </w:r>
    </w:p>
    <w:p w:rsidR="00723825" w:rsidRPr="002F05D4" w:rsidRDefault="00723825" w:rsidP="0072382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05D4">
        <w:rPr>
          <w:sz w:val="28"/>
          <w:szCs w:val="28"/>
        </w:rPr>
        <w:t>Объект работы –</w:t>
      </w:r>
      <w:r w:rsidR="004348BF" w:rsidRPr="002F05D4">
        <w:rPr>
          <w:sz w:val="28"/>
          <w:szCs w:val="28"/>
        </w:rPr>
        <w:t xml:space="preserve"> </w:t>
      </w:r>
      <w:r w:rsidR="009F1129">
        <w:rPr>
          <w:sz w:val="28"/>
          <w:szCs w:val="28"/>
        </w:rPr>
        <w:t>методы управления организации.</w:t>
      </w:r>
    </w:p>
    <w:p w:rsidR="00DD41B4" w:rsidRPr="002F05D4" w:rsidRDefault="00723825" w:rsidP="00DD41B4">
      <w:pPr>
        <w:pStyle w:val="af0"/>
      </w:pPr>
      <w:r w:rsidRPr="002F05D4">
        <w:t>Цель –</w:t>
      </w:r>
      <w:r w:rsidR="00DD41B4" w:rsidRPr="002F05D4">
        <w:t xml:space="preserve"> </w:t>
      </w:r>
      <w:r w:rsidR="00E05E3D">
        <w:t xml:space="preserve">изучить </w:t>
      </w:r>
      <w:r w:rsidR="00DD41B4" w:rsidRPr="002F05D4">
        <w:t xml:space="preserve">технологии </w:t>
      </w:r>
      <w:r w:rsidR="00103332" w:rsidRPr="002F05D4">
        <w:t>менеджмента</w:t>
      </w:r>
      <w:r w:rsidR="00DD41B4" w:rsidRPr="002F05D4">
        <w:t xml:space="preserve"> организаци</w:t>
      </w:r>
      <w:r w:rsidR="00103332" w:rsidRPr="002F05D4">
        <w:t xml:space="preserve">и </w:t>
      </w:r>
      <w:r w:rsidR="00DD41B4" w:rsidRPr="002F05D4">
        <w:t>как объекта управления</w:t>
      </w:r>
      <w:r w:rsidR="00103332" w:rsidRPr="002F05D4">
        <w:t>.</w:t>
      </w:r>
    </w:p>
    <w:p w:rsidR="00A11708" w:rsidRPr="002F05D4" w:rsidRDefault="00A11708" w:rsidP="00A11708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05D4">
        <w:rPr>
          <w:sz w:val="28"/>
          <w:szCs w:val="28"/>
        </w:rPr>
        <w:t>Для достижения цели поставлены задачи:</w:t>
      </w:r>
    </w:p>
    <w:p w:rsidR="00A11708" w:rsidRPr="002F05D4" w:rsidRDefault="00A11708" w:rsidP="00A11708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05D4">
        <w:rPr>
          <w:sz w:val="28"/>
          <w:szCs w:val="28"/>
        </w:rPr>
        <w:t>Изучить поняти</w:t>
      </w:r>
      <w:r w:rsidR="00E44BB3" w:rsidRPr="002F05D4">
        <w:rPr>
          <w:sz w:val="28"/>
          <w:szCs w:val="28"/>
        </w:rPr>
        <w:t>е</w:t>
      </w:r>
      <w:r w:rsidRPr="002F05D4">
        <w:rPr>
          <w:sz w:val="28"/>
          <w:szCs w:val="28"/>
        </w:rPr>
        <w:t xml:space="preserve"> </w:t>
      </w:r>
      <w:r w:rsidR="002422E0" w:rsidRPr="002F05D4">
        <w:rPr>
          <w:sz w:val="28"/>
          <w:szCs w:val="28"/>
        </w:rPr>
        <w:t>организации в теории менеджмента</w:t>
      </w:r>
      <w:r w:rsidRPr="002F05D4">
        <w:rPr>
          <w:sz w:val="28"/>
          <w:szCs w:val="28"/>
        </w:rPr>
        <w:t>.</w:t>
      </w:r>
    </w:p>
    <w:p w:rsidR="00A11708" w:rsidRPr="002F05D4" w:rsidRDefault="00A11708" w:rsidP="00A11708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05D4">
        <w:rPr>
          <w:sz w:val="28"/>
          <w:szCs w:val="28"/>
        </w:rPr>
        <w:t xml:space="preserve">Рассмотреть </w:t>
      </w:r>
      <w:r w:rsidR="002422E0" w:rsidRPr="002F05D4">
        <w:rPr>
          <w:sz w:val="28"/>
          <w:szCs w:val="28"/>
        </w:rPr>
        <w:t>генезис теории организации как объекта управления.</w:t>
      </w:r>
    </w:p>
    <w:p w:rsidR="00A11708" w:rsidRPr="002F05D4" w:rsidRDefault="002422E0" w:rsidP="00A11708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05D4">
        <w:rPr>
          <w:sz w:val="28"/>
          <w:szCs w:val="28"/>
        </w:rPr>
        <w:t>Оценить современное состояние проблемы организации как объекта управления, выявить используемые технологии</w:t>
      </w:r>
      <w:r w:rsidR="00985F67" w:rsidRPr="002F05D4">
        <w:rPr>
          <w:sz w:val="28"/>
          <w:szCs w:val="28"/>
        </w:rPr>
        <w:t>.</w:t>
      </w:r>
    </w:p>
    <w:p w:rsidR="00A11708" w:rsidRDefault="00E44BB3" w:rsidP="00A11708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05D4">
        <w:rPr>
          <w:sz w:val="28"/>
          <w:szCs w:val="28"/>
        </w:rPr>
        <w:t xml:space="preserve">Анализ </w:t>
      </w:r>
      <w:r w:rsidR="002422E0" w:rsidRPr="002F05D4">
        <w:rPr>
          <w:sz w:val="28"/>
          <w:szCs w:val="28"/>
        </w:rPr>
        <w:t>технологии управления организацией как объектом</w:t>
      </w:r>
      <w:r w:rsidR="00A11708" w:rsidRPr="002F05D4">
        <w:rPr>
          <w:sz w:val="28"/>
          <w:szCs w:val="28"/>
        </w:rPr>
        <w:t>.</w:t>
      </w:r>
    </w:p>
    <w:p w:rsidR="00161E19" w:rsidRDefault="00161E19" w:rsidP="00A11708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организационных структур.</w:t>
      </w:r>
    </w:p>
    <w:p w:rsidR="00161E19" w:rsidRPr="002F05D4" w:rsidRDefault="00161E19" w:rsidP="00A11708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Влияние внешних и внутренних факторов на организацию как объект управления.</w:t>
      </w:r>
    </w:p>
    <w:p w:rsidR="00985F67" w:rsidRPr="002F05D4" w:rsidRDefault="00985F67" w:rsidP="00DD41B4">
      <w:pPr>
        <w:pStyle w:val="af0"/>
      </w:pPr>
      <w:r w:rsidRPr="002F05D4">
        <w:t>Теоретическая разработанность проблемы организации как объекта управления в настоящее время довольно высока.</w:t>
      </w:r>
      <w:r w:rsidRPr="002F05D4">
        <w:rPr>
          <w:rFonts w:ascii="Georgia" w:hAnsi="Georgia"/>
          <w:color w:val="000000"/>
          <w:sz w:val="21"/>
          <w:szCs w:val="21"/>
        </w:rPr>
        <w:t xml:space="preserve"> </w:t>
      </w:r>
      <w:r w:rsidR="00DD41B4" w:rsidRPr="002F05D4">
        <w:t>О</w:t>
      </w:r>
      <w:r w:rsidRPr="002F05D4">
        <w:t xml:space="preserve">громную роль в научной разработке фундамента проблематики теории организации и управления сыграли Ф.Тейлор, </w:t>
      </w:r>
      <w:r w:rsidR="00114EAE" w:rsidRPr="002F05D4">
        <w:t>П. Друкар</w:t>
      </w:r>
      <w:r w:rsidRPr="002F05D4">
        <w:t xml:space="preserve"> и др. Их научные работы составили основу для бурно развивающихся современных теорий организации и управления.</w:t>
      </w:r>
    </w:p>
    <w:p w:rsidR="00985F67" w:rsidRPr="002F05D4" w:rsidRDefault="00985F67" w:rsidP="00985F67">
      <w:pPr>
        <w:pStyle w:val="af0"/>
      </w:pPr>
      <w:r w:rsidRPr="002F05D4">
        <w:t xml:space="preserve">Среди современных авторов, деятельность которых началась в 50-х гг. и работы которых имеют огромное значение для разработки организационной и управленческой проблематики, можно выделить: </w:t>
      </w:r>
      <w:r w:rsidR="007B14DC" w:rsidRPr="002F05D4">
        <w:t>А.П. Балашова, А.П. Егоршина, Т.Питерса, Р. Уотермена,  Е.А. Репину, А.П. Смолкина</w:t>
      </w:r>
      <w:r w:rsidRPr="002F05D4">
        <w:t xml:space="preserve"> и др.</w:t>
      </w: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723825">
      <w:pPr>
        <w:spacing w:line="360" w:lineRule="auto"/>
        <w:jc w:val="center"/>
        <w:rPr>
          <w:color w:val="FF0000"/>
          <w:sz w:val="28"/>
          <w:szCs w:val="28"/>
        </w:rPr>
      </w:pPr>
    </w:p>
    <w:p w:rsidR="00723825" w:rsidRPr="002F05D4" w:rsidRDefault="00723825" w:rsidP="005147E5">
      <w:pPr>
        <w:pStyle w:val="1"/>
      </w:pPr>
      <w:bookmarkStart w:id="2" w:name="_Toc463679775"/>
      <w:r w:rsidRPr="002F05D4">
        <w:t xml:space="preserve">1. </w:t>
      </w:r>
      <w:r w:rsidR="00B535E6" w:rsidRPr="002F05D4">
        <w:t xml:space="preserve">Категориальный аппарат, механизмы, структуры  управления </w:t>
      </w:r>
      <w:r w:rsidR="00802F17" w:rsidRPr="002F05D4">
        <w:t>организаци</w:t>
      </w:r>
      <w:r w:rsidR="00B535E6" w:rsidRPr="002F05D4">
        <w:t>ей как объектом</w:t>
      </w:r>
      <w:bookmarkEnd w:id="2"/>
    </w:p>
    <w:p w:rsidR="00A11708" w:rsidRPr="002F05D4" w:rsidRDefault="00A11708" w:rsidP="00A11708">
      <w:pPr>
        <w:pStyle w:val="af2"/>
      </w:pPr>
      <w:bookmarkStart w:id="3" w:name="_Toc463679776"/>
      <w:r w:rsidRPr="002F05D4">
        <w:t>1.1 Поняти</w:t>
      </w:r>
      <w:r w:rsidR="005147E5" w:rsidRPr="002F05D4">
        <w:t>е</w:t>
      </w:r>
      <w:r w:rsidRPr="002F05D4">
        <w:t xml:space="preserve"> </w:t>
      </w:r>
      <w:r w:rsidR="00B535E6" w:rsidRPr="002F05D4">
        <w:t>организации в теории менеджмента</w:t>
      </w:r>
      <w:bookmarkEnd w:id="3"/>
    </w:p>
    <w:p w:rsidR="00A11708" w:rsidRPr="002F05D4" w:rsidRDefault="00A11708" w:rsidP="00DC44BE">
      <w:pPr>
        <w:pStyle w:val="af0"/>
        <w:rPr>
          <w:color w:val="FF0000"/>
        </w:rPr>
      </w:pPr>
    </w:p>
    <w:p w:rsidR="00AB2052" w:rsidRPr="002F05D4" w:rsidRDefault="003F35A7" w:rsidP="00B5603A">
      <w:pPr>
        <w:pStyle w:val="af0"/>
      </w:pPr>
      <w:r w:rsidRPr="002F05D4">
        <w:t>Под термином организации в теории менеджмента понимают как процесс, так и объект управления. Существуют различные трактовки данного термина и в других науках</w:t>
      </w:r>
      <w:r w:rsidR="002F22E3" w:rsidRPr="002F05D4">
        <w:rPr>
          <w:rStyle w:val="afa"/>
        </w:rPr>
        <w:footnoteReference w:id="1"/>
      </w:r>
      <w:r w:rsidRPr="002F05D4">
        <w:t>.</w:t>
      </w:r>
    </w:p>
    <w:p w:rsidR="00DF5755" w:rsidRPr="002F05D4" w:rsidRDefault="00760A05" w:rsidP="00DF5755">
      <w:pPr>
        <w:pStyle w:val="af0"/>
      </w:pPr>
      <w:r w:rsidRPr="002F05D4">
        <w:t>В теории менеджмента под о</w:t>
      </w:r>
      <w:r w:rsidR="00DF5755" w:rsidRPr="002F05D4">
        <w:t>рганизаци</w:t>
      </w:r>
      <w:r w:rsidR="004F0A4E" w:rsidRPr="002F05D4">
        <w:t>ей</w:t>
      </w:r>
      <w:r w:rsidR="00DF5755" w:rsidRPr="002F05D4">
        <w:t xml:space="preserve"> как объект</w:t>
      </w:r>
      <w:r w:rsidRPr="002F05D4">
        <w:t xml:space="preserve">ом </w:t>
      </w:r>
      <w:r w:rsidR="004F0A4E" w:rsidRPr="002F05D4">
        <w:t xml:space="preserve">управления </w:t>
      </w:r>
      <w:r w:rsidRPr="002F05D4">
        <w:t>понимается</w:t>
      </w:r>
      <w:r w:rsidR="00DF5755" w:rsidRPr="002F05D4">
        <w:t xml:space="preserve"> сознательно координируемое социальное образование</w:t>
      </w:r>
      <w:r w:rsidRPr="002F05D4">
        <w:t xml:space="preserve">. Указанное образование происходит путем </w:t>
      </w:r>
      <w:r w:rsidR="00DF5755" w:rsidRPr="002F05D4">
        <w:t>искусственно</w:t>
      </w:r>
      <w:r w:rsidRPr="002F05D4">
        <w:t>го</w:t>
      </w:r>
      <w:r w:rsidR="00DF5755" w:rsidRPr="002F05D4">
        <w:t xml:space="preserve"> объединени</w:t>
      </w:r>
      <w:r w:rsidRPr="002F05D4">
        <w:t>я</w:t>
      </w:r>
      <w:r w:rsidR="00DF5755" w:rsidRPr="002F05D4">
        <w:t xml:space="preserve"> людей, с определенными границами, функциониру</w:t>
      </w:r>
      <w:r w:rsidRPr="002F05D4">
        <w:t xml:space="preserve">ющего </w:t>
      </w:r>
      <w:r w:rsidR="00DF5755" w:rsidRPr="002F05D4">
        <w:t>на относительно постоянной основе и преследу</w:t>
      </w:r>
      <w:r w:rsidRPr="002F05D4">
        <w:t>ющего</w:t>
      </w:r>
      <w:r w:rsidR="00DF5755" w:rsidRPr="002F05D4">
        <w:t xml:space="preserve"> свои </w:t>
      </w:r>
      <w:r w:rsidRPr="002F05D4">
        <w:t xml:space="preserve">собственные </w:t>
      </w:r>
      <w:r w:rsidR="00DF5755" w:rsidRPr="002F05D4">
        <w:t>конкретные цели.</w:t>
      </w:r>
    </w:p>
    <w:p w:rsidR="00760A05" w:rsidRPr="002F05D4" w:rsidRDefault="00760A05" w:rsidP="00DF5755">
      <w:pPr>
        <w:pStyle w:val="af0"/>
      </w:pPr>
      <w:r w:rsidRPr="002F05D4">
        <w:t>При сравнении различных трактовок организации как объекта выделяют ряд подходов, представленных на рис. 1.1.</w:t>
      </w:r>
    </w:p>
    <w:p w:rsidR="0037377A" w:rsidRPr="002F05D4" w:rsidRDefault="0037377A" w:rsidP="008252AB">
      <w:pPr>
        <w:pStyle w:val="af0"/>
        <w:ind w:firstLine="0"/>
      </w:pPr>
      <w:r w:rsidRPr="002F05D4">
        <w:rPr>
          <w:noProof/>
        </w:rPr>
        <w:drawing>
          <wp:inline distT="0" distB="0" distL="0" distR="0">
            <wp:extent cx="5857875" cy="4267200"/>
            <wp:effectExtent l="19050" t="0" r="28575" b="38100"/>
            <wp:docPr id="38" name="Схема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60A05" w:rsidRPr="002F05D4" w:rsidRDefault="00760A05" w:rsidP="00760A05">
      <w:pPr>
        <w:pStyle w:val="af0"/>
        <w:ind w:firstLine="0"/>
        <w:jc w:val="center"/>
      </w:pPr>
      <w:r w:rsidRPr="002F05D4">
        <w:t>Рисунок 1.1 – Подходы к трактовке организации как объекта в теории менеджмента</w:t>
      </w:r>
    </w:p>
    <w:p w:rsidR="00404627" w:rsidRPr="002F05D4" w:rsidRDefault="008252AB" w:rsidP="00404627">
      <w:pPr>
        <w:pStyle w:val="af0"/>
      </w:pPr>
      <w:r w:rsidRPr="002F05D4">
        <w:t xml:space="preserve">В </w:t>
      </w:r>
      <w:r w:rsidR="00404627" w:rsidRPr="002F05D4">
        <w:t>социологическ</w:t>
      </w:r>
      <w:r w:rsidRPr="002F05D4">
        <w:t>ой</w:t>
      </w:r>
      <w:r w:rsidR="00404627" w:rsidRPr="002F05D4">
        <w:t xml:space="preserve"> теори</w:t>
      </w:r>
      <w:r w:rsidRPr="002F05D4">
        <w:t>и</w:t>
      </w:r>
      <w:r w:rsidR="00404627" w:rsidRPr="002F05D4">
        <w:t xml:space="preserve"> организации</w:t>
      </w:r>
      <w:r w:rsidRPr="002F05D4">
        <w:t xml:space="preserve"> к  организации как объекту управления относятся как к</w:t>
      </w:r>
      <w:r w:rsidR="00404627" w:rsidRPr="002F05D4">
        <w:t xml:space="preserve"> общественной систем</w:t>
      </w:r>
      <w:r w:rsidRPr="002F05D4">
        <w:t xml:space="preserve">е. Данный подход предпочитает </w:t>
      </w:r>
      <w:r w:rsidR="00404627" w:rsidRPr="002F05D4">
        <w:t xml:space="preserve"> в качестве методов и техник исследований моделирование и формулировку гипотез, а также эмпирические социологические исследования</w:t>
      </w:r>
      <w:r w:rsidRPr="002F05D4">
        <w:t xml:space="preserve">. Согласно указанного подхода недопустимо </w:t>
      </w:r>
      <w:r w:rsidR="00404627" w:rsidRPr="002F05D4">
        <w:t xml:space="preserve"> </w:t>
      </w:r>
      <w:r w:rsidRPr="002F05D4">
        <w:t xml:space="preserve">отнесение организации как объекта управления  </w:t>
      </w:r>
      <w:r w:rsidR="00404627" w:rsidRPr="002F05D4">
        <w:t>к общественным отношениям</w:t>
      </w:r>
      <w:r w:rsidRPr="002F05D4">
        <w:t xml:space="preserve">. </w:t>
      </w:r>
      <w:r w:rsidR="00404627" w:rsidRPr="002F05D4">
        <w:t xml:space="preserve"> </w:t>
      </w:r>
      <w:r w:rsidRPr="002F05D4">
        <w:t xml:space="preserve">Социологическая теория в </w:t>
      </w:r>
      <w:r w:rsidR="00404627" w:rsidRPr="002F05D4">
        <w:t>некоторых случаях полемизиру</w:t>
      </w:r>
      <w:r w:rsidRPr="002F05D4">
        <w:t>ет</w:t>
      </w:r>
      <w:r w:rsidR="00404627" w:rsidRPr="002F05D4">
        <w:t xml:space="preserve"> с системным подходом</w:t>
      </w:r>
      <w:r w:rsidR="002F22E3" w:rsidRPr="002F05D4">
        <w:rPr>
          <w:rStyle w:val="afa"/>
        </w:rPr>
        <w:footnoteReference w:id="2"/>
      </w:r>
      <w:r w:rsidR="002F22E3" w:rsidRPr="002F05D4">
        <w:t>.</w:t>
      </w:r>
    </w:p>
    <w:p w:rsidR="00404627" w:rsidRPr="002F05D4" w:rsidRDefault="00725379" w:rsidP="00404627">
      <w:pPr>
        <w:pStyle w:val="af0"/>
      </w:pPr>
      <w:r w:rsidRPr="002F05D4">
        <w:t>Согласно</w:t>
      </w:r>
      <w:r w:rsidR="00404627" w:rsidRPr="002F05D4">
        <w:t xml:space="preserve"> концепци</w:t>
      </w:r>
      <w:r w:rsidRPr="002F05D4">
        <w:t>и</w:t>
      </w:r>
      <w:r w:rsidR="00404627" w:rsidRPr="002F05D4">
        <w:t xml:space="preserve"> организационной игры </w:t>
      </w:r>
      <w:r w:rsidRPr="002F05D4">
        <w:t xml:space="preserve">под </w:t>
      </w:r>
      <w:r w:rsidR="00404627" w:rsidRPr="002F05D4">
        <w:t>организаци</w:t>
      </w:r>
      <w:r w:rsidRPr="002F05D4">
        <w:t>ей</w:t>
      </w:r>
      <w:r w:rsidR="00404627" w:rsidRPr="002F05D4">
        <w:t xml:space="preserve"> как </w:t>
      </w:r>
      <w:r w:rsidRPr="002F05D4">
        <w:t xml:space="preserve">объектом управления понимают </w:t>
      </w:r>
      <w:r w:rsidR="00404627" w:rsidRPr="002F05D4">
        <w:t>систему общественной игры</w:t>
      </w:r>
      <w:r w:rsidRPr="002F05D4">
        <w:t xml:space="preserve">. В данной концепции </w:t>
      </w:r>
      <w:r w:rsidR="00404627" w:rsidRPr="002F05D4">
        <w:t xml:space="preserve"> исследует</w:t>
      </w:r>
      <w:r w:rsidRPr="002F05D4">
        <w:t>ся организация как объект управления</w:t>
      </w:r>
      <w:r w:rsidR="00404627" w:rsidRPr="002F05D4">
        <w:t xml:space="preserve"> путем моделирования и дедукции</w:t>
      </w:r>
      <w:r w:rsidRPr="002F05D4">
        <w:t>, не допускается детерминизм</w:t>
      </w:r>
      <w:r w:rsidR="00404627" w:rsidRPr="002F05D4">
        <w:t xml:space="preserve"> и нормативно</w:t>
      </w:r>
      <w:r w:rsidRPr="002F05D4">
        <w:t>е отношение</w:t>
      </w:r>
      <w:r w:rsidR="00404627" w:rsidRPr="002F05D4">
        <w:t xml:space="preserve"> к организации</w:t>
      </w:r>
      <w:r w:rsidRPr="002F05D4">
        <w:t xml:space="preserve"> как объекту управления.</w:t>
      </w:r>
    </w:p>
    <w:p w:rsidR="00404627" w:rsidRPr="002F05D4" w:rsidRDefault="00725379" w:rsidP="00404627">
      <w:pPr>
        <w:pStyle w:val="af0"/>
      </w:pPr>
      <w:r w:rsidRPr="002F05D4">
        <w:t xml:space="preserve">При использовании </w:t>
      </w:r>
      <w:r w:rsidR="00404627" w:rsidRPr="002F05D4">
        <w:t>ситуационн</w:t>
      </w:r>
      <w:r w:rsidRPr="002F05D4">
        <w:t>ого</w:t>
      </w:r>
      <w:r w:rsidR="00404627" w:rsidRPr="002F05D4">
        <w:t xml:space="preserve"> подход</w:t>
      </w:r>
      <w:r w:rsidRPr="002F05D4">
        <w:t>а</w:t>
      </w:r>
      <w:r w:rsidR="00404627" w:rsidRPr="002F05D4">
        <w:t xml:space="preserve"> организация </w:t>
      </w:r>
      <w:r w:rsidRPr="002F05D4">
        <w:t xml:space="preserve">как объект управления является </w:t>
      </w:r>
      <w:r w:rsidR="00404627" w:rsidRPr="002F05D4">
        <w:t>общественн</w:t>
      </w:r>
      <w:r w:rsidRPr="002F05D4">
        <w:t>ой</w:t>
      </w:r>
      <w:r w:rsidR="00404627" w:rsidRPr="002F05D4">
        <w:t xml:space="preserve"> систем</w:t>
      </w:r>
      <w:r w:rsidRPr="002F05D4">
        <w:t xml:space="preserve">ой, подразумевающая </w:t>
      </w:r>
      <w:r w:rsidR="00404627" w:rsidRPr="002F05D4">
        <w:t>совокупность подсистем,</w:t>
      </w:r>
      <w:r w:rsidRPr="002F05D4">
        <w:t xml:space="preserve"> которые</w:t>
      </w:r>
      <w:r w:rsidR="00404627" w:rsidRPr="002F05D4">
        <w:t xml:space="preserve"> сильно подвержен</w:t>
      </w:r>
      <w:r w:rsidRPr="002F05D4">
        <w:t>ы</w:t>
      </w:r>
      <w:r w:rsidR="00404627" w:rsidRPr="002F05D4">
        <w:t xml:space="preserve"> влиянию окружающей среды</w:t>
      </w:r>
      <w:r w:rsidRPr="002F05D4">
        <w:t>.</w:t>
      </w:r>
      <w:r w:rsidR="00404627" w:rsidRPr="002F05D4">
        <w:t xml:space="preserve"> </w:t>
      </w:r>
      <w:r w:rsidRPr="002F05D4">
        <w:t xml:space="preserve">Из </w:t>
      </w:r>
      <w:r w:rsidR="00404627" w:rsidRPr="002F05D4">
        <w:t xml:space="preserve"> техник и методов исследований </w:t>
      </w:r>
      <w:r w:rsidRPr="002F05D4">
        <w:t xml:space="preserve">в ситуационном подходе применяются </w:t>
      </w:r>
      <w:r w:rsidR="00404627" w:rsidRPr="002F05D4">
        <w:t>индукци</w:t>
      </w:r>
      <w:r w:rsidRPr="002F05D4">
        <w:t>я</w:t>
      </w:r>
      <w:r w:rsidR="00404627" w:rsidRPr="002F05D4">
        <w:t xml:space="preserve"> и эмпирическ</w:t>
      </w:r>
      <w:r w:rsidRPr="002F05D4">
        <w:t>ая</w:t>
      </w:r>
      <w:r w:rsidR="00404627" w:rsidRPr="002F05D4">
        <w:t xml:space="preserve"> систематизаци</w:t>
      </w:r>
      <w:r w:rsidRPr="002F05D4">
        <w:t>я</w:t>
      </w:r>
      <w:r w:rsidR="00404627" w:rsidRPr="002F05D4">
        <w:t xml:space="preserve"> организаци</w:t>
      </w:r>
      <w:r w:rsidR="006F3164" w:rsidRPr="002F05D4">
        <w:t xml:space="preserve">и. </w:t>
      </w:r>
      <w:r w:rsidR="00404627" w:rsidRPr="002F05D4">
        <w:t xml:space="preserve"> </w:t>
      </w:r>
      <w:r w:rsidR="006F3164" w:rsidRPr="002F05D4">
        <w:t xml:space="preserve">Указанный подход находится в </w:t>
      </w:r>
      <w:r w:rsidR="00404627" w:rsidRPr="002F05D4">
        <w:t xml:space="preserve"> полеми</w:t>
      </w:r>
      <w:r w:rsidR="006F3164" w:rsidRPr="002F05D4">
        <w:t>к</w:t>
      </w:r>
      <w:r w:rsidR="00404627" w:rsidRPr="002F05D4">
        <w:t>е</w:t>
      </w:r>
      <w:r w:rsidR="006F3164" w:rsidRPr="002F05D4">
        <w:t xml:space="preserve"> с системным подходом.</w:t>
      </w:r>
    </w:p>
    <w:p w:rsidR="00404627" w:rsidRPr="002F05D4" w:rsidRDefault="00E078F0" w:rsidP="00E078F0">
      <w:pPr>
        <w:pStyle w:val="af0"/>
      </w:pPr>
      <w:r w:rsidRPr="002F05D4">
        <w:t>Для</w:t>
      </w:r>
      <w:r w:rsidR="00404627" w:rsidRPr="002F05D4">
        <w:t xml:space="preserve"> теори</w:t>
      </w:r>
      <w:r w:rsidRPr="002F05D4">
        <w:t>и</w:t>
      </w:r>
      <w:r w:rsidR="00404627" w:rsidRPr="002F05D4">
        <w:t xml:space="preserve"> организации в СССР организаци</w:t>
      </w:r>
      <w:r w:rsidRPr="002F05D4">
        <w:t xml:space="preserve">я как объект управления представляла собой </w:t>
      </w:r>
      <w:r w:rsidR="00404627" w:rsidRPr="002F05D4">
        <w:t xml:space="preserve">экономическую единицу, </w:t>
      </w:r>
      <w:r w:rsidRPr="002F05D4">
        <w:t xml:space="preserve">которая </w:t>
      </w:r>
      <w:r w:rsidR="00404627" w:rsidRPr="002F05D4">
        <w:t>выполня</w:t>
      </w:r>
      <w:r w:rsidRPr="002F05D4">
        <w:t xml:space="preserve">ла </w:t>
      </w:r>
      <w:r w:rsidR="00404627" w:rsidRPr="002F05D4">
        <w:t>централизованно определенные задачи</w:t>
      </w:r>
      <w:r w:rsidRPr="002F05D4">
        <w:t xml:space="preserve">. Таким образом, организация как объект управления являлась </w:t>
      </w:r>
      <w:r w:rsidR="00404627" w:rsidRPr="002F05D4">
        <w:t>элемент</w:t>
      </w:r>
      <w:r w:rsidRPr="002F05D4">
        <w:t>ом</w:t>
      </w:r>
      <w:r w:rsidR="00404627" w:rsidRPr="002F05D4">
        <w:t xml:space="preserve"> центрально управляемой экономической структуры</w:t>
      </w:r>
      <w:r w:rsidRPr="002F05D4">
        <w:t xml:space="preserve">. Теория организации СССР </w:t>
      </w:r>
      <w:r w:rsidR="00404627" w:rsidRPr="002F05D4">
        <w:t xml:space="preserve"> </w:t>
      </w:r>
      <w:r w:rsidRPr="002F05D4">
        <w:t>использовала следующие</w:t>
      </w:r>
      <w:r w:rsidR="00404627" w:rsidRPr="002F05D4">
        <w:t xml:space="preserve"> техники</w:t>
      </w:r>
      <w:r w:rsidRPr="002F05D4">
        <w:t xml:space="preserve"> и методы</w:t>
      </w:r>
      <w:r w:rsidR="00404627" w:rsidRPr="002F05D4">
        <w:t xml:space="preserve"> исследов</w:t>
      </w:r>
      <w:r w:rsidRPr="002F05D4">
        <w:t>ания: дедукция</w:t>
      </w:r>
      <w:r w:rsidR="00404627" w:rsidRPr="002F05D4">
        <w:t xml:space="preserve"> и марксистско-ленинск</w:t>
      </w:r>
      <w:r w:rsidRPr="002F05D4">
        <w:t>ая</w:t>
      </w:r>
      <w:r w:rsidR="00404627" w:rsidRPr="002F05D4">
        <w:t xml:space="preserve"> диалектик</w:t>
      </w:r>
      <w:r w:rsidRPr="002F05D4">
        <w:t xml:space="preserve">а. Последний </w:t>
      </w:r>
      <w:r w:rsidR="00404627" w:rsidRPr="002F05D4">
        <w:t xml:space="preserve"> подход критик</w:t>
      </w:r>
      <w:r w:rsidRPr="002F05D4">
        <w:t>овался</w:t>
      </w:r>
      <w:r w:rsidR="00404627" w:rsidRPr="002F05D4">
        <w:t xml:space="preserve"> те</w:t>
      </w:r>
      <w:r w:rsidRPr="002F05D4">
        <w:t>ми</w:t>
      </w:r>
      <w:r w:rsidR="00404627" w:rsidRPr="002F05D4">
        <w:t xml:space="preserve"> буржуазны</w:t>
      </w:r>
      <w:r w:rsidRPr="002F05D4">
        <w:t>ми</w:t>
      </w:r>
      <w:r w:rsidR="00404627" w:rsidRPr="002F05D4">
        <w:t xml:space="preserve"> теори</w:t>
      </w:r>
      <w:r w:rsidRPr="002F05D4">
        <w:t>ям</w:t>
      </w:r>
      <w:r w:rsidR="00404627" w:rsidRPr="002F05D4">
        <w:t>и и концепци</w:t>
      </w:r>
      <w:r w:rsidRPr="002F05D4">
        <w:t>ям</w:t>
      </w:r>
      <w:r w:rsidR="00404627" w:rsidRPr="002F05D4">
        <w:t>и, которые не подход</w:t>
      </w:r>
      <w:r w:rsidRPr="002F05D4">
        <w:t>или</w:t>
      </w:r>
      <w:r w:rsidR="00404627" w:rsidRPr="002F05D4">
        <w:t xml:space="preserve"> к актуально реали</w:t>
      </w:r>
      <w:r w:rsidRPr="002F05D4">
        <w:t>зуемым экономическим стратегиям</w:t>
      </w:r>
      <w:r w:rsidR="00404627" w:rsidRPr="002F05D4">
        <w:t xml:space="preserve">. </w:t>
      </w:r>
    </w:p>
    <w:p w:rsidR="00191B73" w:rsidRPr="002F05D4" w:rsidRDefault="004F0A4E" w:rsidP="00B5603A">
      <w:pPr>
        <w:pStyle w:val="af0"/>
      </w:pPr>
      <w:r w:rsidRPr="002F05D4">
        <w:t xml:space="preserve">Таким образом, термин «организация как объект управления» имеет различные трактовки в соответствии с разными подходами в менеджменте. Одной из трактовок является понимание под организацией как объекта управления сознательно координируемого социального образования с  искусственным объединением людей в определенных границах, которое функционирует на относительно постоянной основе и </w:t>
      </w:r>
      <w:r w:rsidR="00F8097A" w:rsidRPr="002F05D4">
        <w:t>преследует</w:t>
      </w:r>
      <w:r w:rsidRPr="002F05D4">
        <w:t xml:space="preserve"> свои собственные конкретные цели.</w:t>
      </w:r>
    </w:p>
    <w:p w:rsidR="004F0A4E" w:rsidRPr="002F05D4" w:rsidRDefault="004F0A4E" w:rsidP="00B5603A">
      <w:pPr>
        <w:pStyle w:val="af0"/>
        <w:rPr>
          <w:color w:val="FF0000"/>
        </w:rPr>
      </w:pPr>
    </w:p>
    <w:p w:rsidR="00CE5BBB" w:rsidRPr="002F05D4" w:rsidRDefault="00CE5BBB" w:rsidP="00CE5BBB">
      <w:pPr>
        <w:pStyle w:val="af2"/>
      </w:pPr>
      <w:bookmarkStart w:id="4" w:name="_Toc463679777"/>
      <w:r w:rsidRPr="002F05D4">
        <w:t xml:space="preserve">1.2 </w:t>
      </w:r>
      <w:r w:rsidR="00521D41">
        <w:t>О</w:t>
      </w:r>
      <w:r w:rsidR="003F35A7" w:rsidRPr="002F05D4">
        <w:t>рганизации как объекта управления</w:t>
      </w:r>
      <w:bookmarkEnd w:id="4"/>
    </w:p>
    <w:p w:rsidR="00A35384" w:rsidRPr="002F05D4" w:rsidRDefault="00A35384" w:rsidP="00BF3DDD">
      <w:pPr>
        <w:pStyle w:val="af0"/>
      </w:pP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fb"/>
          <w:color w:val="000000" w:themeColor="text1"/>
          <w:sz w:val="28"/>
          <w:szCs w:val="28"/>
        </w:rPr>
        <w:t xml:space="preserve">              </w:t>
      </w:r>
      <w:r w:rsidRPr="00521D41">
        <w:rPr>
          <w:rStyle w:val="afb"/>
          <w:color w:val="000000" w:themeColor="text1"/>
          <w:sz w:val="28"/>
          <w:szCs w:val="28"/>
        </w:rPr>
        <w:t>Организация, как объект</w:t>
      </w:r>
      <w:r w:rsidRPr="00521D41">
        <w:rPr>
          <w:color w:val="000000" w:themeColor="text1"/>
          <w:sz w:val="28"/>
          <w:szCs w:val="28"/>
        </w:rPr>
        <w:t>, представляет собой сознательно координируемое социальное образование, то есть искусственное объединение людей, с определенными границами, которое функционирует на относительно постоянной основе и преследует свои конкретные цели.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Как объект, организация неизменно является элементом общественной структуры со своими функциями и методами. В следствие этого, любая организация способна оказывать некоторое влияние не только на своих членов, но и в целом на окружающий мир.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521D41">
        <w:rPr>
          <w:color w:val="000000" w:themeColor="text1"/>
          <w:sz w:val="28"/>
          <w:szCs w:val="28"/>
        </w:rPr>
        <w:t>Организации могут существовать в различных формах. В данном случае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rStyle w:val="afb"/>
          <w:color w:val="000000" w:themeColor="text1"/>
          <w:sz w:val="28"/>
          <w:szCs w:val="28"/>
        </w:rPr>
        <w:t>форма организации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color w:val="000000" w:themeColor="text1"/>
          <w:sz w:val="28"/>
          <w:szCs w:val="28"/>
        </w:rPr>
        <w:t>понимается, как средство обеспечение определенного уровня эффективности ее функционирования в рамках целостной экономической системы. Более распространенной формой организации можно считать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rStyle w:val="afb"/>
          <w:color w:val="000000" w:themeColor="text1"/>
          <w:sz w:val="28"/>
          <w:szCs w:val="28"/>
        </w:rPr>
        <w:t>производственно-хозяйственную систему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color w:val="000000" w:themeColor="text1"/>
          <w:sz w:val="28"/>
          <w:szCs w:val="28"/>
        </w:rPr>
        <w:t>- образование, в котором целенаправленно и планомерно комбинируются элементы материально-технических и социально-природных составляющих. Такие организации могут различаться, как по средствам изготовления и реализации продуктов, изделий, услуг, информации, так и по способам достижения поставленных целей.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521D41">
        <w:rPr>
          <w:color w:val="000000" w:themeColor="text1"/>
          <w:sz w:val="28"/>
          <w:szCs w:val="28"/>
        </w:rPr>
        <w:t>Любая организация не сможет существовать без коллектива, так как именно коллектив является ее основой.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rStyle w:val="afb"/>
          <w:color w:val="000000" w:themeColor="text1"/>
          <w:sz w:val="28"/>
          <w:szCs w:val="28"/>
        </w:rPr>
        <w:t>Коллектив</w:t>
      </w:r>
      <w:r w:rsidRPr="00521D41">
        <w:rPr>
          <w:color w:val="000000" w:themeColor="text1"/>
          <w:sz w:val="28"/>
          <w:szCs w:val="28"/>
        </w:rPr>
        <w:t>- это объединение всех работников организации, осуществляющих совместную трудовую деятельность. Несмотря на то, что коллектив неотъемлемая часть любой организации, сам состав коллектива и направление его деятельности регулируется административно-управленческим аппаратом (членами данного коллектива), а также правовыми и этическими нормами, принятыми в данной организации, то есть коллектив - это не стихийное объединение людей.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521D41">
        <w:rPr>
          <w:color w:val="000000" w:themeColor="text1"/>
          <w:sz w:val="28"/>
          <w:szCs w:val="28"/>
        </w:rPr>
        <w:t>Рассмотрение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rStyle w:val="afb"/>
          <w:color w:val="000000" w:themeColor="text1"/>
          <w:sz w:val="28"/>
          <w:szCs w:val="28"/>
        </w:rPr>
        <w:t>организации, как объекта управления</w:t>
      </w:r>
      <w:r w:rsidRPr="00521D41">
        <w:rPr>
          <w:color w:val="000000" w:themeColor="text1"/>
          <w:sz w:val="28"/>
          <w:szCs w:val="28"/>
        </w:rPr>
        <w:t>, не будет полным, если не рассмотреть роль организаций в обществе:</w:t>
      </w:r>
    </w:p>
    <w:p w:rsidR="00521D41" w:rsidRPr="00521D41" w:rsidRDefault="00521D41" w:rsidP="009633B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Любая организация выступает генератором ресурсов, за счет грамотного управления превращая издержки в ценности.</w:t>
      </w:r>
    </w:p>
    <w:p w:rsidR="00521D41" w:rsidRPr="00521D41" w:rsidRDefault="00521D41" w:rsidP="009633B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Организации создают полезные для общества блага, способствуя развитию общества в целом и каждого человека в частности.</w:t>
      </w:r>
    </w:p>
    <w:p w:rsidR="00521D41" w:rsidRPr="00521D41" w:rsidRDefault="00521D41" w:rsidP="009633B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Институт организации принимает на себя более значимую социальную ответственность, становясь центральным звеном общественной жизни (с точки зрения социальной ответственности бизнеса).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521D41">
        <w:rPr>
          <w:color w:val="000000" w:themeColor="text1"/>
          <w:sz w:val="28"/>
          <w:szCs w:val="28"/>
        </w:rPr>
        <w:t>Все организации обладают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rStyle w:val="afb"/>
          <w:color w:val="000000" w:themeColor="text1"/>
          <w:sz w:val="28"/>
          <w:szCs w:val="28"/>
        </w:rPr>
        <w:t>двумя важнейшими свойствами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color w:val="000000" w:themeColor="text1"/>
          <w:sz w:val="28"/>
          <w:szCs w:val="28"/>
        </w:rPr>
        <w:t>- свойством открытости и свойством системности.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fb"/>
          <w:color w:val="000000" w:themeColor="text1"/>
          <w:sz w:val="28"/>
          <w:szCs w:val="28"/>
        </w:rPr>
        <w:t xml:space="preserve">           </w:t>
      </w:r>
      <w:r w:rsidRPr="00521D41">
        <w:rPr>
          <w:rStyle w:val="afb"/>
          <w:color w:val="000000" w:themeColor="text1"/>
          <w:sz w:val="28"/>
          <w:szCs w:val="28"/>
        </w:rPr>
        <w:t>Открытость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color w:val="000000" w:themeColor="text1"/>
          <w:sz w:val="28"/>
          <w:szCs w:val="28"/>
        </w:rPr>
        <w:t>выражается в том, что организация испытывает на себе, практически ничем не экранируемое, воздействие факторов внешней среды. В свете данного свойства особенно важно:</w:t>
      </w:r>
    </w:p>
    <w:p w:rsidR="00521D41" w:rsidRPr="00521D41" w:rsidRDefault="00521D41" w:rsidP="009633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вычленить факторы внешней среды, которые могут оказывать или уже оказывают воздействие на организацию</w:t>
      </w:r>
    </w:p>
    <w:p w:rsidR="00521D41" w:rsidRPr="00521D41" w:rsidRDefault="00521D41" w:rsidP="009633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понять требования каждого отдельного фактора к организации</w:t>
      </w:r>
    </w:p>
    <w:p w:rsidR="00521D41" w:rsidRPr="00521D41" w:rsidRDefault="00521D41" w:rsidP="009633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ускорить адаптацию к требованиям выявленных факторов.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521D41">
        <w:rPr>
          <w:rStyle w:val="afb"/>
          <w:color w:val="000000" w:themeColor="text1"/>
          <w:sz w:val="28"/>
          <w:szCs w:val="28"/>
        </w:rPr>
        <w:t>Системность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color w:val="000000" w:themeColor="text1"/>
          <w:sz w:val="28"/>
          <w:szCs w:val="28"/>
        </w:rPr>
        <w:t>- наличие внутренней среды организации, структуризация внутренней среды с учетом взаимосвязанности переменных и их способностей к изменениям.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Любой организации должны быть присущи следующие признаки: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521D41">
        <w:rPr>
          <w:color w:val="000000" w:themeColor="text1"/>
          <w:sz w:val="28"/>
          <w:szCs w:val="28"/>
        </w:rPr>
        <w:t>1)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rStyle w:val="afc"/>
          <w:color w:val="000000" w:themeColor="text1"/>
          <w:sz w:val="28"/>
          <w:szCs w:val="28"/>
        </w:rPr>
        <w:t>Комплексность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color w:val="000000" w:themeColor="text1"/>
          <w:sz w:val="28"/>
          <w:szCs w:val="28"/>
        </w:rPr>
        <w:t>(сложность) - оперирует величинами, определяющими степень дифференциации в рамках каждой организации. Включает в себя уровень специализации (разделения труда), количество уровней в иерархии и степень территориального распределения подразделений (филиалы, представительства, посольства).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521D41">
        <w:rPr>
          <w:color w:val="000000" w:themeColor="text1"/>
          <w:sz w:val="28"/>
          <w:szCs w:val="28"/>
        </w:rPr>
        <w:t>2)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rStyle w:val="afc"/>
          <w:color w:val="000000" w:themeColor="text1"/>
          <w:sz w:val="28"/>
          <w:szCs w:val="28"/>
        </w:rPr>
        <w:t>Формализация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color w:val="000000" w:themeColor="text1"/>
          <w:sz w:val="28"/>
          <w:szCs w:val="28"/>
        </w:rPr>
        <w:t>- заранее разработанные и установленные для организации правила, процедуры, определяющие поведение работников.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521D41">
        <w:rPr>
          <w:color w:val="000000" w:themeColor="text1"/>
          <w:sz w:val="28"/>
          <w:szCs w:val="28"/>
        </w:rPr>
        <w:t>3)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rStyle w:val="afc"/>
          <w:color w:val="000000" w:themeColor="text1"/>
          <w:sz w:val="28"/>
          <w:szCs w:val="28"/>
        </w:rPr>
        <w:t>Соотношение централизации и децентрализации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color w:val="000000" w:themeColor="text1"/>
          <w:sz w:val="28"/>
          <w:szCs w:val="28"/>
        </w:rPr>
        <w:t>- данный показатель определяется уровнем, на котором вырабатываются и принимаются управленческие решения.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521D41">
        <w:rPr>
          <w:color w:val="000000" w:themeColor="text1"/>
          <w:sz w:val="28"/>
          <w:szCs w:val="28"/>
        </w:rPr>
        <w:t>Кроме данных признаков существует и ряд косвенных признаков, но они имею гораздо меньшее значение.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521D41">
        <w:rPr>
          <w:color w:val="000000" w:themeColor="text1"/>
          <w:sz w:val="28"/>
          <w:szCs w:val="28"/>
        </w:rPr>
        <w:t>Немаловажным вопросом в деятельности организаций является вопрос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rStyle w:val="afb"/>
          <w:color w:val="000000" w:themeColor="text1"/>
          <w:sz w:val="28"/>
          <w:szCs w:val="28"/>
        </w:rPr>
        <w:t>единоначалия</w:t>
      </w:r>
      <w:r w:rsidRPr="00521D41">
        <w:rPr>
          <w:color w:val="000000" w:themeColor="text1"/>
          <w:sz w:val="28"/>
          <w:szCs w:val="28"/>
        </w:rPr>
        <w:t>. Сущность этого явления в том, что руководитель, придерживающийся единоначалия, решает ряд возникающих вопросов строго самостоятельно, при этом качественный уровень решения зависит от компетенции руководителя.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521D41">
        <w:rPr>
          <w:color w:val="000000" w:themeColor="text1"/>
          <w:sz w:val="28"/>
          <w:szCs w:val="28"/>
        </w:rPr>
        <w:t>Антиподом единоначалия выступает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rStyle w:val="afb"/>
          <w:color w:val="000000" w:themeColor="text1"/>
          <w:sz w:val="28"/>
          <w:szCs w:val="28"/>
        </w:rPr>
        <w:t>коллегиальность</w:t>
      </w:r>
      <w:r w:rsidRPr="00521D41">
        <w:rPr>
          <w:rStyle w:val="apple-converted-space"/>
          <w:color w:val="000000" w:themeColor="text1"/>
          <w:sz w:val="28"/>
          <w:szCs w:val="28"/>
        </w:rPr>
        <w:t> </w:t>
      </w:r>
      <w:r w:rsidRPr="00521D41">
        <w:rPr>
          <w:color w:val="000000" w:themeColor="text1"/>
          <w:sz w:val="28"/>
          <w:szCs w:val="28"/>
        </w:rPr>
        <w:t>- выработка коллективного решения, основанного на мнении руководителей различных уровней, а также на мнении привлеченных специалистов.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К организации, как объекту, выдвигается ряд специальных требований:</w:t>
      </w:r>
    </w:p>
    <w:p w:rsidR="00521D41" w:rsidRPr="00521D41" w:rsidRDefault="00521D41" w:rsidP="009633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Наличие, по крайней мере, 1 человека, но в большинстве случаев - не менее двух человек, считающих себя членами группы</w:t>
      </w:r>
    </w:p>
    <w:p w:rsidR="00521D41" w:rsidRPr="00521D41" w:rsidRDefault="00521D41" w:rsidP="009633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Наличие хотя бы 1 цели, которая служит общей для всех членов группы</w:t>
      </w:r>
    </w:p>
    <w:p w:rsidR="00521D41" w:rsidRPr="00521D41" w:rsidRDefault="00521D41" w:rsidP="009633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Наличие членов группы, которые работают вместе намеренно</w:t>
      </w:r>
    </w:p>
    <w:p w:rsidR="00521D41" w:rsidRPr="00521D41" w:rsidRDefault="00521D41" w:rsidP="009633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Преобразование ресурсов в процессе деятельности (финансовых, потенциала работников, оборотных, информации, знаний)</w:t>
      </w:r>
    </w:p>
    <w:p w:rsidR="00521D41" w:rsidRPr="00521D41" w:rsidRDefault="00521D41" w:rsidP="009633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Получение прибавочного продукта в различных его формах</w:t>
      </w:r>
    </w:p>
    <w:p w:rsidR="00521D41" w:rsidRPr="00521D41" w:rsidRDefault="00521D41" w:rsidP="009633BC">
      <w:pPr>
        <w:pStyle w:val="a5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521D41">
        <w:rPr>
          <w:color w:val="000000" w:themeColor="text1"/>
          <w:sz w:val="28"/>
          <w:szCs w:val="28"/>
        </w:rPr>
        <w:t>Кроме всего прочего, абсолютно каждая организация должна иметь свою миссию. Миссия отражает уникальность конкретной организации, объясняет, зачем она существует, почему и для кого создана, какая перед организацией лежит конечная задача.</w:t>
      </w:r>
    </w:p>
    <w:p w:rsidR="00C50412" w:rsidRPr="002F05D4" w:rsidRDefault="00C50412" w:rsidP="004F0A4E">
      <w:pPr>
        <w:pStyle w:val="af0"/>
      </w:pPr>
    </w:p>
    <w:p w:rsidR="003F35A7" w:rsidRPr="002F05D4" w:rsidRDefault="003F35A7" w:rsidP="003F35A7">
      <w:pPr>
        <w:pStyle w:val="af2"/>
      </w:pPr>
      <w:bookmarkStart w:id="5" w:name="_Toc463679778"/>
      <w:r w:rsidRPr="002F05D4">
        <w:t>1.3 Современное состояние проблемы организации как объекта управления, технологии управления организацией как объектом</w:t>
      </w:r>
      <w:bookmarkEnd w:id="5"/>
    </w:p>
    <w:p w:rsidR="007345FB" w:rsidRPr="002F05D4" w:rsidRDefault="007345FB" w:rsidP="007345FB">
      <w:pPr>
        <w:pStyle w:val="af0"/>
      </w:pPr>
    </w:p>
    <w:p w:rsidR="00C5195A" w:rsidRPr="002F05D4" w:rsidRDefault="007F2E42" w:rsidP="00C5195A">
      <w:pPr>
        <w:pStyle w:val="af0"/>
      </w:pPr>
      <w:r w:rsidRPr="002F05D4">
        <w:t>С</w:t>
      </w:r>
      <w:r w:rsidR="00C5195A" w:rsidRPr="002F05D4">
        <w:t>овременн</w:t>
      </w:r>
      <w:r w:rsidRPr="002F05D4">
        <w:t>ый</w:t>
      </w:r>
      <w:r w:rsidR="00C5195A" w:rsidRPr="002F05D4">
        <w:t xml:space="preserve"> этап</w:t>
      </w:r>
      <w:r w:rsidRPr="002F05D4">
        <w:t xml:space="preserve"> изучения организации как объекта управления связан с ростом </w:t>
      </w:r>
      <w:r w:rsidR="00C5195A" w:rsidRPr="002F05D4">
        <w:t>значен</w:t>
      </w:r>
      <w:r w:rsidRPr="002F05D4">
        <w:t xml:space="preserve">ия для организаций </w:t>
      </w:r>
      <w:r w:rsidR="00C5195A" w:rsidRPr="002F05D4">
        <w:t xml:space="preserve">проблем взаимодействия с внешней средой, учета изменений внешней среды и деятельности отдельных </w:t>
      </w:r>
      <w:r w:rsidR="00C84F33" w:rsidRPr="002F05D4">
        <w:t>организаций</w:t>
      </w:r>
      <w:r w:rsidR="00C5195A" w:rsidRPr="002F05D4">
        <w:t xml:space="preserve">, </w:t>
      </w:r>
      <w:r w:rsidR="00C84F33" w:rsidRPr="002F05D4">
        <w:t>их ориентации</w:t>
      </w:r>
      <w:r w:rsidR="00C5195A" w:rsidRPr="002F05D4">
        <w:t xml:space="preserve"> в сложившихся условиях.</w:t>
      </w:r>
      <w:r w:rsidR="00C84F33" w:rsidRPr="002F05D4">
        <w:t xml:space="preserve"> Как результат различные концепции менеджмента связаны с п</w:t>
      </w:r>
      <w:r w:rsidR="00C5195A" w:rsidRPr="002F05D4">
        <w:t>оиск</w:t>
      </w:r>
      <w:r w:rsidR="00C84F33" w:rsidRPr="002F05D4">
        <w:t>ом</w:t>
      </w:r>
      <w:r w:rsidR="00C5195A" w:rsidRPr="002F05D4">
        <w:t xml:space="preserve"> решения указанных проблем </w:t>
      </w:r>
      <w:r w:rsidR="00C84F33" w:rsidRPr="002F05D4">
        <w:t>в целях</w:t>
      </w:r>
      <w:r w:rsidR="00C5195A" w:rsidRPr="002F05D4">
        <w:t xml:space="preserve"> обеспечени</w:t>
      </w:r>
      <w:r w:rsidR="00C84F33" w:rsidRPr="002F05D4">
        <w:t>я</w:t>
      </w:r>
      <w:r w:rsidR="00C5195A" w:rsidRPr="002F05D4">
        <w:t xml:space="preserve"> эффективной деятельности организаций в современном мире.</w:t>
      </w:r>
      <w:r w:rsidR="00C84F33" w:rsidRPr="002F05D4">
        <w:t xml:space="preserve"> Среди  современных концепций</w:t>
      </w:r>
      <w:r w:rsidR="00C5195A" w:rsidRPr="002F05D4">
        <w:t xml:space="preserve"> менеджмента</w:t>
      </w:r>
      <w:r w:rsidR="00C84F33" w:rsidRPr="002F05D4">
        <w:t xml:space="preserve"> активно развиваются </w:t>
      </w:r>
      <w:r w:rsidR="00C5195A" w:rsidRPr="002F05D4">
        <w:t xml:space="preserve"> концепция адаптации, глобальной стратегии и целевой ориентации</w:t>
      </w:r>
      <w:r w:rsidR="001674C2" w:rsidRPr="002F05D4">
        <w:rPr>
          <w:rStyle w:val="afa"/>
        </w:rPr>
        <w:footnoteReference w:id="3"/>
      </w:r>
      <w:r w:rsidR="00C5195A" w:rsidRPr="002F05D4">
        <w:t>.</w:t>
      </w:r>
    </w:p>
    <w:p w:rsidR="00C5195A" w:rsidRPr="002F05D4" w:rsidRDefault="00C84F33" w:rsidP="00C5195A">
      <w:pPr>
        <w:pStyle w:val="af0"/>
      </w:pPr>
      <w:r w:rsidRPr="002F05D4">
        <w:t xml:space="preserve">Для </w:t>
      </w:r>
      <w:r w:rsidR="00C5195A" w:rsidRPr="002F05D4">
        <w:t xml:space="preserve"> концепции адаптации (или стратегии приспособления) организаци</w:t>
      </w:r>
      <w:r w:rsidRPr="002F05D4">
        <w:t>я как объект управления требует для себя</w:t>
      </w:r>
      <w:r w:rsidR="00C5195A" w:rsidRPr="002F05D4">
        <w:t xml:space="preserve"> комбинаци</w:t>
      </w:r>
      <w:r w:rsidRPr="002F05D4">
        <w:t>ю</w:t>
      </w:r>
      <w:r w:rsidR="00C5195A" w:rsidRPr="002F05D4">
        <w:t xml:space="preserve"> наиболее выгодных действий с зачетом факторов внешней среды. Эти действия обеспечивают стратегии маневрирования в распределении и перераспределении производства и товаров между конкретными предприятиями, расположенными в разных странах в зависимости от уровня издержек производства, стоимости рабочей силы, темпов экономического роста, политической стабильности страны их размещения.</w:t>
      </w:r>
    </w:p>
    <w:p w:rsidR="00C5195A" w:rsidRPr="002F05D4" w:rsidRDefault="00C5195A" w:rsidP="00C5195A">
      <w:pPr>
        <w:pStyle w:val="af0"/>
      </w:pPr>
      <w:r w:rsidRPr="002F05D4">
        <w:t>Концепция глобальной стратегии</w:t>
      </w:r>
      <w:r w:rsidR="00A0324C" w:rsidRPr="002F05D4">
        <w:t xml:space="preserve"> п</w:t>
      </w:r>
      <w:r w:rsidRPr="002F05D4">
        <w:t>редусматривает концентрацию внимания руководства на необходимость выработки единой стратегии, направленной на оптимизацию деятельности всей организации (предприятия, корпорации), а не ее отдельных частей.</w:t>
      </w:r>
    </w:p>
    <w:p w:rsidR="00C5195A" w:rsidRPr="002F05D4" w:rsidRDefault="00C5195A" w:rsidP="00027EC1">
      <w:pPr>
        <w:pStyle w:val="af0"/>
        <w:jc w:val="left"/>
      </w:pPr>
      <w:r w:rsidRPr="002F05D4">
        <w:t xml:space="preserve">В рамках глобальной стратегии существуют различные направления </w:t>
      </w:r>
      <w:r w:rsidR="00A0324C" w:rsidRPr="002F05D4">
        <w:t>представленные на рис.</w:t>
      </w:r>
      <w:r w:rsidR="00115CC4" w:rsidRPr="002F05D4">
        <w:t xml:space="preserve"> 1.2.</w:t>
      </w:r>
      <w:r w:rsidR="00A0324C" w:rsidRPr="002F05D4">
        <w:rPr>
          <w:noProof/>
        </w:rPr>
        <w:drawing>
          <wp:inline distT="0" distB="0" distL="0" distR="0">
            <wp:extent cx="5905500" cy="3667125"/>
            <wp:effectExtent l="0" t="19050" r="0" b="2857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A0324C" w:rsidRPr="002F05D4" w:rsidRDefault="00A0324C" w:rsidP="00A0324C">
      <w:pPr>
        <w:pStyle w:val="af0"/>
        <w:ind w:firstLine="0"/>
        <w:jc w:val="center"/>
      </w:pPr>
      <w:r w:rsidRPr="002F05D4">
        <w:t xml:space="preserve">Рисунок </w:t>
      </w:r>
      <w:r w:rsidR="00115CC4" w:rsidRPr="002F05D4">
        <w:t xml:space="preserve">1.2 </w:t>
      </w:r>
      <w:r w:rsidRPr="002F05D4">
        <w:t>– Направления менеджмента в концепции «глобальная стратегия»</w:t>
      </w:r>
    </w:p>
    <w:p w:rsidR="00C5195A" w:rsidRPr="002F05D4" w:rsidRDefault="00C5195A" w:rsidP="00C5195A">
      <w:pPr>
        <w:pStyle w:val="af0"/>
      </w:pPr>
      <w:r w:rsidRPr="002F05D4">
        <w:t>Концепция целевой ориентации</w:t>
      </w:r>
      <w:r w:rsidR="00A0324C" w:rsidRPr="002F05D4">
        <w:t xml:space="preserve"> предполагает в организации как объекте управления доминирование </w:t>
      </w:r>
      <w:r w:rsidRPr="002F05D4">
        <w:t>и</w:t>
      </w:r>
      <w:r w:rsidR="004B7F2B" w:rsidRPr="002F05D4">
        <w:t>деи</w:t>
      </w:r>
      <w:r w:rsidRPr="002F05D4">
        <w:t> целеполагания на всех стадиях процесса управления (в процессах планирования, организации, контроля и мотивации)</w:t>
      </w:r>
      <w:r w:rsidR="001674C2" w:rsidRPr="002F05D4">
        <w:rPr>
          <w:rStyle w:val="afa"/>
        </w:rPr>
        <w:footnoteReference w:id="4"/>
      </w:r>
      <w:r w:rsidRPr="002F05D4">
        <w:t>.</w:t>
      </w:r>
    </w:p>
    <w:p w:rsidR="00C5195A" w:rsidRPr="002F05D4" w:rsidRDefault="00C5195A" w:rsidP="00C5195A">
      <w:pPr>
        <w:pStyle w:val="af0"/>
      </w:pPr>
      <w:r w:rsidRPr="002F05D4">
        <w:t>В основе современного менеджмента как концепции рыночного управления лежит объективный процесс обобществления производства, в результате которого у крупнейших компаний появилась возможность:</w:t>
      </w:r>
    </w:p>
    <w:p w:rsidR="00C5195A" w:rsidRPr="002F05D4" w:rsidRDefault="00C5195A" w:rsidP="00C5195A">
      <w:pPr>
        <w:pStyle w:val="af0"/>
      </w:pPr>
      <w:r w:rsidRPr="002F05D4">
        <w:t>Во-первых, воздействовать на рынок, осуществляя его раздел;</w:t>
      </w:r>
    </w:p>
    <w:p w:rsidR="00C5195A" w:rsidRPr="002F05D4" w:rsidRDefault="00C5195A" w:rsidP="00C5195A">
      <w:pPr>
        <w:pStyle w:val="af0"/>
      </w:pPr>
      <w:r w:rsidRPr="002F05D4">
        <w:t>Во-вторых, влиять на характер и механизм экономических отношений, регулирующих связи между рынком и производителем.</w:t>
      </w:r>
    </w:p>
    <w:p w:rsidR="00C5195A" w:rsidRPr="002F05D4" w:rsidRDefault="00C5195A" w:rsidP="00C5195A">
      <w:pPr>
        <w:pStyle w:val="af0"/>
      </w:pPr>
      <w:r w:rsidRPr="002F05D4">
        <w:t xml:space="preserve">Менеджмент как концепция рыночного управления направлен на совершенствование управления </w:t>
      </w:r>
      <w:r w:rsidR="00A0324C" w:rsidRPr="002F05D4">
        <w:t>организации как отдельными объектами</w:t>
      </w:r>
      <w:r w:rsidRPr="002F05D4">
        <w:t>.</w:t>
      </w:r>
    </w:p>
    <w:p w:rsidR="00C5195A" w:rsidRPr="002F05D4" w:rsidRDefault="00C5195A" w:rsidP="00C5195A">
      <w:pPr>
        <w:pStyle w:val="af0"/>
      </w:pPr>
      <w:r w:rsidRPr="002F05D4">
        <w:t xml:space="preserve">В этой концепции больше, чем в других, отражается связь отдельных </w:t>
      </w:r>
      <w:r w:rsidR="00A0324C" w:rsidRPr="002F05D4">
        <w:t>организаций</w:t>
      </w:r>
      <w:r w:rsidRPr="002F05D4">
        <w:t xml:space="preserve"> с рыночными отношениями, а точнее, с проблемой регулирования рыночных отношений.</w:t>
      </w:r>
    </w:p>
    <w:p w:rsidR="00C5195A" w:rsidRPr="002F05D4" w:rsidRDefault="00C5195A" w:rsidP="00C5195A">
      <w:pPr>
        <w:pStyle w:val="af0"/>
      </w:pPr>
      <w:r w:rsidRPr="002F05D4">
        <w:t xml:space="preserve">Придавая важное значение регулированию рыночных отношений, современные исследователи и теоретики менеджмента особый упор делают на необходимость приспособления </w:t>
      </w:r>
      <w:r w:rsidR="00A0324C" w:rsidRPr="002F05D4">
        <w:t>организации к</w:t>
      </w:r>
      <w:r w:rsidRPr="002F05D4">
        <w:t xml:space="preserve"> требованиям рынка по каждому конкретному продукту, выпускаемому производителем. Поэтому организационно-технический аспект этой теории направлен на так называемое «планирование продукта», которое охватывает систему мероприятий по изучению рынка конкретного товара, составлению программ и прогнозов, разработку и внедрение на рынок нового товара, а также мероприятий по активизации спроса на товары и получение прибыли от их реализации.</w:t>
      </w:r>
    </w:p>
    <w:p w:rsidR="00C5195A" w:rsidRPr="002F05D4" w:rsidRDefault="00C5195A" w:rsidP="00C5195A">
      <w:pPr>
        <w:pStyle w:val="af0"/>
      </w:pPr>
      <w:r w:rsidRPr="002F05D4">
        <w:t>Установление и регулирование рыночных отношений согласно этой концепции, основано на экономической силе и научно-производственном потенциале участников этих отношений. Кажд</w:t>
      </w:r>
      <w:r w:rsidR="00A0324C" w:rsidRPr="002F05D4">
        <w:t xml:space="preserve">ая организация </w:t>
      </w:r>
      <w:r w:rsidRPr="002F05D4">
        <w:t>стремится не только сохранить свою долю рынка, но и изменить ее в свою пользу, потеснив конкурентов, разорив либо подчинив их своему влиянию и контролю</w:t>
      </w:r>
      <w:r w:rsidR="001674C2" w:rsidRPr="002F05D4">
        <w:rPr>
          <w:rStyle w:val="afa"/>
        </w:rPr>
        <w:footnoteReference w:id="5"/>
      </w:r>
      <w:r w:rsidRPr="002F05D4">
        <w:t>.</w:t>
      </w:r>
    </w:p>
    <w:p w:rsidR="00C5195A" w:rsidRPr="002F05D4" w:rsidRDefault="00C5195A" w:rsidP="00C5195A">
      <w:pPr>
        <w:pStyle w:val="af0"/>
      </w:pPr>
      <w:r w:rsidRPr="002F05D4">
        <w:t>Эта концепция менеджмента не только дает теоретическое обоснование необходимости регулирования рынка в современных условиях, но и служит источником практических рекомендаций по разработке новых форм и методов хозяйственной деятельности предприятий (корпораций).</w:t>
      </w:r>
    </w:p>
    <w:p w:rsidR="00C5195A" w:rsidRPr="002F05D4" w:rsidRDefault="00C5195A" w:rsidP="00C5195A">
      <w:pPr>
        <w:pStyle w:val="af0"/>
      </w:pPr>
      <w:r w:rsidRPr="002F05D4">
        <w:t>Реализация менеджмента в практической деятельности предприятий выступает как система управления.</w:t>
      </w:r>
    </w:p>
    <w:p w:rsidR="00104033" w:rsidRPr="002F05D4" w:rsidRDefault="00C5195A" w:rsidP="00104033">
      <w:pPr>
        <w:pStyle w:val="af0"/>
      </w:pPr>
      <w:r w:rsidRPr="002F05D4">
        <w:t>Современный менеджмент как наука управления</w:t>
      </w:r>
      <w:r w:rsidR="00104033" w:rsidRPr="002F05D4">
        <w:t xml:space="preserve">, рассматривая организацию как объект управления, ищет </w:t>
      </w:r>
      <w:r w:rsidRPr="002F05D4">
        <w:t xml:space="preserve">средства и методы, </w:t>
      </w:r>
      <w:r w:rsidR="00104033" w:rsidRPr="002F05D4">
        <w:t>направленные на следующие цели, представленные на рис.</w:t>
      </w:r>
      <w:r w:rsidR="00115CC4" w:rsidRPr="002F05D4">
        <w:t xml:space="preserve"> 1.3.</w:t>
      </w:r>
    </w:p>
    <w:p w:rsidR="002556C6" w:rsidRPr="002F05D4" w:rsidRDefault="002556C6" w:rsidP="002556C6">
      <w:pPr>
        <w:pStyle w:val="af0"/>
        <w:ind w:firstLine="0"/>
      </w:pPr>
      <w:r w:rsidRPr="002F05D4">
        <w:rPr>
          <w:noProof/>
        </w:rPr>
        <w:drawing>
          <wp:inline distT="0" distB="0" distL="0" distR="0">
            <wp:extent cx="5934075" cy="2124075"/>
            <wp:effectExtent l="0" t="0" r="0" b="952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104033" w:rsidRPr="002F05D4" w:rsidRDefault="00104033" w:rsidP="00104033">
      <w:pPr>
        <w:pStyle w:val="af0"/>
        <w:ind w:firstLine="0"/>
        <w:jc w:val="center"/>
      </w:pPr>
      <w:r w:rsidRPr="002F05D4">
        <w:t xml:space="preserve">Рисунок </w:t>
      </w:r>
      <w:r w:rsidR="00115CC4" w:rsidRPr="002F05D4">
        <w:t xml:space="preserve">1.3 </w:t>
      </w:r>
      <w:r w:rsidRPr="002F05D4">
        <w:t>– Цели менеджмента в организации как объекте управления</w:t>
      </w:r>
    </w:p>
    <w:p w:rsidR="00C5195A" w:rsidRPr="002F05D4" w:rsidRDefault="002556C6" w:rsidP="00C5195A">
      <w:pPr>
        <w:pStyle w:val="af0"/>
      </w:pPr>
      <w:r w:rsidRPr="002F05D4">
        <w:t xml:space="preserve">Что </w:t>
      </w:r>
      <w:r w:rsidR="00C5195A" w:rsidRPr="002F05D4">
        <w:t xml:space="preserve"> </w:t>
      </w:r>
      <w:r w:rsidRPr="002F05D4">
        <w:t xml:space="preserve">обуславливает </w:t>
      </w:r>
      <w:r w:rsidR="00C5195A" w:rsidRPr="002F05D4">
        <w:t>появление и развитие в современном менеджменте новых подходов к управлению,</w:t>
      </w:r>
      <w:r w:rsidRPr="002F05D4">
        <w:t xml:space="preserve"> которые  ориентирован</w:t>
      </w:r>
      <w:r w:rsidR="00C5195A" w:rsidRPr="002F05D4">
        <w:t>ы на решение проблем крупных промышленных организаций, в том числе транснациональных корпораций.</w:t>
      </w:r>
    </w:p>
    <w:p w:rsidR="007345FB" w:rsidRPr="002F05D4" w:rsidRDefault="007345FB" w:rsidP="007345FB">
      <w:pPr>
        <w:pStyle w:val="af0"/>
      </w:pPr>
      <w:r w:rsidRPr="002F05D4">
        <w:t>Как объект, организация неизменно является элементом общественной структуры со своими функциями и методами. В следствие этого, любая организация способна оказывать некоторое влияние не только на своих членов, но и в целом на окружающий мир.</w:t>
      </w:r>
    </w:p>
    <w:p w:rsidR="007345FB" w:rsidRPr="002F05D4" w:rsidRDefault="007345FB" w:rsidP="007345FB">
      <w:pPr>
        <w:pStyle w:val="af0"/>
      </w:pPr>
      <w:r w:rsidRPr="002F05D4">
        <w:t>Организации могут существовать в различных формах. В данном случае форма организации понимается, как средство обеспечение определенного уровня эффективности ее функционирования в рамках целостной экономической системы. Более распространенной формой организации можно считать производственно-хозяйственную систему - образование, в котором целенаправленно и планомерно комбинируются элементы материально-технических и социально-природных составляющих. Такие организации могут различаться, как по средствам изготовления и реализации продуктов, изделий, услуг, информации, так и по способам достижения поставленных целей</w:t>
      </w:r>
      <w:r w:rsidR="001674C2" w:rsidRPr="002F05D4">
        <w:rPr>
          <w:rStyle w:val="afa"/>
        </w:rPr>
        <w:footnoteReference w:id="6"/>
      </w:r>
      <w:r w:rsidRPr="002F05D4">
        <w:t>.</w:t>
      </w:r>
    </w:p>
    <w:p w:rsidR="007345FB" w:rsidRPr="002F05D4" w:rsidRDefault="007345FB" w:rsidP="007345FB">
      <w:pPr>
        <w:pStyle w:val="af0"/>
      </w:pPr>
      <w:r w:rsidRPr="002F05D4">
        <w:t>Любая организация не сможет существовать без коллектива, так как именно коллектив является ее основой. Коллектив- это объединение всех работников организации, осуществляющих совместную трудовую деятельность. Несмотря на то, что коллектив неотъемлемая часть любой организации, сам состав коллектива и направление его деятельности регулируется административно-управленческим аппаратом (членами данного коллектива), а также правовыми и этическими нормами, принятыми в данной организации, то есть коллектив - это не стихийное объединение людей.</w:t>
      </w:r>
    </w:p>
    <w:p w:rsidR="007345FB" w:rsidRPr="002F05D4" w:rsidRDefault="007345FB" w:rsidP="007345FB">
      <w:pPr>
        <w:pStyle w:val="af0"/>
      </w:pPr>
      <w:r w:rsidRPr="002F05D4">
        <w:t>Рассмотрение организации, как объекта управления, не будет полным, если не рассмотреть роль организаций в обществе:</w:t>
      </w:r>
    </w:p>
    <w:p w:rsidR="007345FB" w:rsidRPr="002F05D4" w:rsidRDefault="007345FB" w:rsidP="007345FB">
      <w:pPr>
        <w:pStyle w:val="af0"/>
      </w:pPr>
      <w:r w:rsidRPr="002F05D4">
        <w:t>Любая организация выступает генератором ресурсов, за счет грамотного управления превращая издержки в ценности.</w:t>
      </w:r>
    </w:p>
    <w:p w:rsidR="007345FB" w:rsidRPr="002F05D4" w:rsidRDefault="007345FB" w:rsidP="007345FB">
      <w:pPr>
        <w:pStyle w:val="af0"/>
      </w:pPr>
      <w:r w:rsidRPr="002F05D4">
        <w:t>Организации создают полезные для общества блага, способствуя развитию общества в целом и каждого человека в частности.</w:t>
      </w:r>
    </w:p>
    <w:p w:rsidR="007345FB" w:rsidRPr="002F05D4" w:rsidRDefault="007345FB" w:rsidP="007345FB">
      <w:pPr>
        <w:pStyle w:val="af0"/>
      </w:pPr>
      <w:r w:rsidRPr="002F05D4">
        <w:t>Институт организации принимает на себя более значимую социальную ответственность, становясь центральным звеном общественной жизни (с точки зрения социальной ответственности бизнеса)</w:t>
      </w:r>
      <w:r w:rsidR="004B7F2B" w:rsidRPr="002F05D4">
        <w:t xml:space="preserve"> [6]</w:t>
      </w:r>
      <w:r w:rsidRPr="002F05D4">
        <w:t>.</w:t>
      </w:r>
    </w:p>
    <w:p w:rsidR="007345FB" w:rsidRPr="002F05D4" w:rsidRDefault="007345FB" w:rsidP="007345FB">
      <w:pPr>
        <w:pStyle w:val="af0"/>
      </w:pPr>
      <w:r w:rsidRPr="002F05D4">
        <w:t>Все организации обладают двумя важнейшими свойствами - свойством открытости и свойством системности.</w:t>
      </w:r>
      <w:r w:rsidR="00104033" w:rsidRPr="002F05D4">
        <w:t xml:space="preserve"> Под о</w:t>
      </w:r>
      <w:r w:rsidRPr="002F05D4">
        <w:t>ткрытость</w:t>
      </w:r>
      <w:r w:rsidR="00104033" w:rsidRPr="002F05D4">
        <w:t>ю понимается то</w:t>
      </w:r>
      <w:r w:rsidRPr="002F05D4">
        <w:t xml:space="preserve">, что </w:t>
      </w:r>
      <w:r w:rsidR="00104033" w:rsidRPr="002F05D4">
        <w:t xml:space="preserve"> любая </w:t>
      </w:r>
      <w:r w:rsidRPr="002F05D4">
        <w:t>организация испытывает на себе</w:t>
      </w:r>
      <w:r w:rsidR="00104033" w:rsidRPr="002F05D4">
        <w:t xml:space="preserve"> воздействие факторов внешней среды</w:t>
      </w:r>
      <w:r w:rsidRPr="002F05D4">
        <w:t xml:space="preserve">, </w:t>
      </w:r>
      <w:r w:rsidR="00104033" w:rsidRPr="002F05D4">
        <w:t xml:space="preserve">которые </w:t>
      </w:r>
      <w:r w:rsidRPr="002F05D4">
        <w:t>не экраниру</w:t>
      </w:r>
      <w:r w:rsidR="00104033" w:rsidRPr="002F05D4">
        <w:t>ются</w:t>
      </w:r>
      <w:r w:rsidRPr="002F05D4">
        <w:t xml:space="preserve">. </w:t>
      </w:r>
      <w:r w:rsidR="00104033" w:rsidRPr="002F05D4">
        <w:t>Как результат открытости  для организации</w:t>
      </w:r>
      <w:r w:rsidRPr="002F05D4">
        <w:t xml:space="preserve"> </w:t>
      </w:r>
      <w:r w:rsidR="00104033" w:rsidRPr="002F05D4">
        <w:t>требуется проводить ряд действий, представленных на рис.</w:t>
      </w:r>
      <w:r w:rsidR="00115CC4" w:rsidRPr="002F05D4">
        <w:t xml:space="preserve"> 1.4.</w:t>
      </w:r>
    </w:p>
    <w:p w:rsidR="00104033" w:rsidRPr="002F05D4" w:rsidRDefault="00104033" w:rsidP="00104033">
      <w:pPr>
        <w:pStyle w:val="af0"/>
        <w:ind w:firstLine="0"/>
      </w:pPr>
      <w:r w:rsidRPr="002F05D4">
        <w:rPr>
          <w:noProof/>
        </w:rPr>
        <w:drawing>
          <wp:inline distT="0" distB="0" distL="0" distR="0">
            <wp:extent cx="5876925" cy="320040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104033" w:rsidRPr="002F05D4" w:rsidRDefault="00104033" w:rsidP="00104033">
      <w:pPr>
        <w:pStyle w:val="af0"/>
        <w:ind w:firstLine="0"/>
        <w:jc w:val="center"/>
      </w:pPr>
      <w:r w:rsidRPr="002F05D4">
        <w:t xml:space="preserve">Рисунок </w:t>
      </w:r>
      <w:r w:rsidR="00115CC4" w:rsidRPr="002F05D4">
        <w:t xml:space="preserve">1.4 </w:t>
      </w:r>
      <w:r w:rsidRPr="002F05D4">
        <w:t>– Действия организации связанные с ее свойством открытости</w:t>
      </w:r>
    </w:p>
    <w:p w:rsidR="007345FB" w:rsidRPr="002F05D4" w:rsidRDefault="00104033" w:rsidP="007345FB">
      <w:pPr>
        <w:pStyle w:val="af0"/>
      </w:pPr>
      <w:r w:rsidRPr="002F05D4">
        <w:t>Под с</w:t>
      </w:r>
      <w:r w:rsidR="007345FB" w:rsidRPr="002F05D4">
        <w:t>истемность</w:t>
      </w:r>
      <w:r w:rsidRPr="002F05D4">
        <w:t xml:space="preserve">ю понимается </w:t>
      </w:r>
      <w:r w:rsidR="007345FB" w:rsidRPr="002F05D4">
        <w:t xml:space="preserve"> наличие внутренней среды организации, структуризация внутренней среды с учетом взаимосвязанности переменных и их способностей к изменениям</w:t>
      </w:r>
      <w:r w:rsidR="001674C2" w:rsidRPr="002F05D4">
        <w:rPr>
          <w:rStyle w:val="afa"/>
        </w:rPr>
        <w:footnoteReference w:id="7"/>
      </w:r>
      <w:r w:rsidR="007345FB" w:rsidRPr="002F05D4">
        <w:t>.</w:t>
      </w:r>
    </w:p>
    <w:p w:rsidR="007345FB" w:rsidRPr="002F05D4" w:rsidRDefault="007345FB" w:rsidP="007345FB">
      <w:pPr>
        <w:pStyle w:val="af0"/>
      </w:pPr>
      <w:r w:rsidRPr="002F05D4">
        <w:t>Люб</w:t>
      </w:r>
      <w:r w:rsidR="00C84F33" w:rsidRPr="002F05D4">
        <w:t>ая</w:t>
      </w:r>
      <w:r w:rsidRPr="002F05D4">
        <w:t xml:space="preserve"> организаци</w:t>
      </w:r>
      <w:r w:rsidR="00C84F33" w:rsidRPr="002F05D4">
        <w:t>я</w:t>
      </w:r>
      <w:r w:rsidRPr="002F05D4">
        <w:t xml:space="preserve"> </w:t>
      </w:r>
      <w:r w:rsidR="00C84F33" w:rsidRPr="002F05D4">
        <w:t xml:space="preserve">обладает рядом </w:t>
      </w:r>
      <w:r w:rsidRPr="002F05D4">
        <w:t>признак</w:t>
      </w:r>
      <w:r w:rsidR="00C84F33" w:rsidRPr="002F05D4">
        <w:t>ов, представленных на рис.</w:t>
      </w:r>
      <w:r w:rsidR="00115CC4" w:rsidRPr="002F05D4">
        <w:t xml:space="preserve"> 1.5.</w:t>
      </w:r>
    </w:p>
    <w:p w:rsidR="00C84F33" w:rsidRPr="002F05D4" w:rsidRDefault="00C84F33" w:rsidP="00C84F33">
      <w:pPr>
        <w:pStyle w:val="af0"/>
        <w:ind w:firstLine="0"/>
      </w:pPr>
      <w:r w:rsidRPr="002F05D4">
        <w:rPr>
          <w:noProof/>
        </w:rPr>
        <w:drawing>
          <wp:inline distT="0" distB="0" distL="0" distR="0">
            <wp:extent cx="5486400" cy="328612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C84F33" w:rsidRPr="002F05D4" w:rsidRDefault="00C84F33" w:rsidP="00C84F33">
      <w:pPr>
        <w:pStyle w:val="af0"/>
        <w:ind w:firstLine="0"/>
        <w:jc w:val="center"/>
      </w:pPr>
      <w:r w:rsidRPr="002F05D4">
        <w:t xml:space="preserve">Рисунок </w:t>
      </w:r>
      <w:r w:rsidR="00115CC4" w:rsidRPr="002F05D4">
        <w:t xml:space="preserve">1.5 </w:t>
      </w:r>
      <w:r w:rsidRPr="002F05D4">
        <w:t>– Признаки организации</w:t>
      </w:r>
    </w:p>
    <w:p w:rsidR="007345FB" w:rsidRPr="002F05D4" w:rsidRDefault="007345FB" w:rsidP="007345FB">
      <w:pPr>
        <w:pStyle w:val="af0"/>
      </w:pPr>
      <w:r w:rsidRPr="002F05D4">
        <w:t>Кроме данных признаков существует и ряд косвенных признаков, но они имею гораздо меньшее значение.</w:t>
      </w:r>
    </w:p>
    <w:p w:rsidR="007345FB" w:rsidRPr="002F05D4" w:rsidRDefault="007345FB" w:rsidP="007345FB">
      <w:pPr>
        <w:pStyle w:val="af0"/>
      </w:pPr>
      <w:r w:rsidRPr="002F05D4">
        <w:t>Немаловажным вопросом в деятельности организаций является вопрос единоначалия. Сущность этого явления в том, что руководитель, придерживающийся единоначалия, решает ряд возникающих вопросов строго самостоятельно, при этом качественный уровень решения зависит от компетенции руководителя</w:t>
      </w:r>
      <w:r w:rsidR="001674C2" w:rsidRPr="002F05D4">
        <w:rPr>
          <w:rStyle w:val="afa"/>
        </w:rPr>
        <w:footnoteReference w:id="8"/>
      </w:r>
      <w:r w:rsidRPr="002F05D4">
        <w:t>.</w:t>
      </w:r>
    </w:p>
    <w:p w:rsidR="007345FB" w:rsidRPr="002F05D4" w:rsidRDefault="007345FB" w:rsidP="007345FB">
      <w:pPr>
        <w:pStyle w:val="af0"/>
      </w:pPr>
      <w:r w:rsidRPr="002F05D4">
        <w:t>Антиподом единоначалия выступает коллегиальность - выработка коллективного решения, основанного на мнении руководителей различных уровней, а также на мнении привлеченных специалистов.</w:t>
      </w:r>
    </w:p>
    <w:p w:rsidR="007345FB" w:rsidRPr="002F05D4" w:rsidRDefault="007345FB" w:rsidP="007345FB">
      <w:pPr>
        <w:pStyle w:val="af0"/>
      </w:pPr>
      <w:r w:rsidRPr="002F05D4">
        <w:t>К организации, как объекту, выдвигается ряд специальных требований</w:t>
      </w:r>
      <w:r w:rsidR="00104033" w:rsidRPr="002F05D4">
        <w:t>, представленных на рис.</w:t>
      </w:r>
      <w:r w:rsidR="00115CC4" w:rsidRPr="002F05D4">
        <w:t xml:space="preserve"> 1.6.</w:t>
      </w:r>
    </w:p>
    <w:p w:rsidR="00104033" w:rsidRPr="002F05D4" w:rsidRDefault="00104033" w:rsidP="00104033">
      <w:pPr>
        <w:pStyle w:val="af0"/>
        <w:ind w:firstLine="0"/>
        <w:rPr>
          <w:color w:val="FF0000"/>
        </w:rPr>
      </w:pPr>
      <w:r w:rsidRPr="002F05D4">
        <w:rPr>
          <w:noProof/>
          <w:color w:val="FF0000"/>
        </w:rPr>
        <w:drawing>
          <wp:inline distT="0" distB="0" distL="0" distR="0">
            <wp:extent cx="5934075" cy="2962275"/>
            <wp:effectExtent l="38100" t="0" r="4762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104033" w:rsidRPr="002F05D4" w:rsidRDefault="00104033" w:rsidP="00104033">
      <w:pPr>
        <w:pStyle w:val="af0"/>
        <w:ind w:firstLine="0"/>
        <w:jc w:val="center"/>
      </w:pPr>
      <w:r w:rsidRPr="002F05D4">
        <w:t xml:space="preserve">Рисунок </w:t>
      </w:r>
      <w:r w:rsidR="00115CC4" w:rsidRPr="002F05D4">
        <w:t xml:space="preserve"> 1.6 </w:t>
      </w:r>
      <w:r w:rsidRPr="002F05D4">
        <w:t>– Ряд специальных требований, выдвигаемых к организации как объекту управления</w:t>
      </w:r>
    </w:p>
    <w:p w:rsidR="007345FB" w:rsidRPr="002F05D4" w:rsidRDefault="007345FB" w:rsidP="007345FB">
      <w:pPr>
        <w:pStyle w:val="af0"/>
      </w:pPr>
      <w:r w:rsidRPr="002F05D4">
        <w:t>Кроме всего прочего, абсолютно каждая организация должна иметь свою миссию. Миссия отражает уникальность конкретной организации, объясняет, зачем она существует, почему и для кого создана, какая перед организацией лежит конечная задача</w:t>
      </w:r>
      <w:r w:rsidR="001674C2" w:rsidRPr="002F05D4">
        <w:rPr>
          <w:rStyle w:val="afa"/>
        </w:rPr>
        <w:footnoteReference w:id="9"/>
      </w:r>
      <w:r w:rsidRPr="002F05D4">
        <w:t>.</w:t>
      </w:r>
    </w:p>
    <w:p w:rsidR="007345FB" w:rsidRPr="002F05D4" w:rsidRDefault="007345FB" w:rsidP="007345FB">
      <w:pPr>
        <w:pStyle w:val="af0"/>
      </w:pPr>
      <w:r w:rsidRPr="002F05D4">
        <w:t>Если миссия сформулирована верно, то она создает ощущение единства в действиях всех сотрудников.</w:t>
      </w:r>
    </w:p>
    <w:p w:rsidR="00AE750E" w:rsidRPr="002F05D4" w:rsidRDefault="00104033" w:rsidP="00AE750E">
      <w:pPr>
        <w:pStyle w:val="af0"/>
      </w:pPr>
      <w:r w:rsidRPr="002F05D4">
        <w:t xml:space="preserve">Таким образом, </w:t>
      </w:r>
      <w:r w:rsidR="00A0324C" w:rsidRPr="002F05D4">
        <w:t xml:space="preserve">среди современных концепций, изучающих организацию как объект управления выделяются </w:t>
      </w:r>
      <w:r w:rsidR="00AE750E" w:rsidRPr="002F05D4">
        <w:t xml:space="preserve">концепция адаптации, глобальной стратегии и целевой ориентации. Концепция адаптации </w:t>
      </w:r>
      <w:r w:rsidR="000C777F" w:rsidRPr="002F05D4">
        <w:t>для организации как объекта управления предлагает выделять комбинацию наиболее выгодных действий с зачетом факторов внешней среды.</w:t>
      </w:r>
    </w:p>
    <w:p w:rsidR="000C777F" w:rsidRPr="002F05D4" w:rsidRDefault="000C777F" w:rsidP="00AE750E">
      <w:pPr>
        <w:pStyle w:val="af0"/>
      </w:pPr>
      <w:r w:rsidRPr="002F05D4">
        <w:t>При концепции глобальной стратегии предусматривается концентрация внимания руководства на необходимость выработки единой стратегии, направленной на оптимизацию деятельности всей организации (предприятия, корпорации), а не ее отдельных частей.</w:t>
      </w:r>
    </w:p>
    <w:p w:rsidR="007345FB" w:rsidRPr="002F05D4" w:rsidRDefault="000C777F" w:rsidP="007345FB">
      <w:pPr>
        <w:pStyle w:val="af0"/>
      </w:pPr>
      <w:r w:rsidRPr="002F05D4">
        <w:t>Наиболее актуальной в сложившихся рыночных условиях можно назвать концепцию рыночного управления, при которой в организации как объекте управления проводится приспособление организации к требованиям рынка по каждому конкретному продукту, услуге. Как результат организационно-технический аспект указанной предполагает «планирование продукта», охватывающее систему мероприятий по изучению рынка конкретного товара, составлению программ и прогнозов, разработку и внедрение на рынок нового товара, а также мероприятий по активизации спроса на товары и получение прибыли от их реализации.</w:t>
      </w:r>
    </w:p>
    <w:p w:rsidR="000C777F" w:rsidRPr="002F05D4" w:rsidRDefault="000C777F" w:rsidP="007345FB">
      <w:pPr>
        <w:pStyle w:val="af0"/>
      </w:pPr>
      <w:r w:rsidRPr="002F05D4">
        <w:t>Согласно современным концепциям и подходам к организации как объекту управления, организация обладает свойствами открытости и системности. К тому же у каждой организации должен выполняться ряд требований, в том числе наличию более одного человека, наличию общей цели для организации, наличию  вместе работающих членов группы, преобразованию ресурсов и получению прибавочного продукта. Также предполагается миссия организации.</w:t>
      </w:r>
    </w:p>
    <w:p w:rsidR="00104033" w:rsidRPr="002F05D4" w:rsidRDefault="00104033" w:rsidP="007345FB">
      <w:pPr>
        <w:pStyle w:val="af0"/>
      </w:pPr>
    </w:p>
    <w:p w:rsidR="00104033" w:rsidRPr="002F05D4" w:rsidRDefault="00104033" w:rsidP="007345FB">
      <w:pPr>
        <w:pStyle w:val="af0"/>
      </w:pPr>
      <w:r w:rsidRPr="002F05D4">
        <w:t>Выводы по главе:</w:t>
      </w:r>
    </w:p>
    <w:p w:rsidR="00A4682F" w:rsidRPr="002F05D4" w:rsidRDefault="00A4682F" w:rsidP="00422220">
      <w:pPr>
        <w:pStyle w:val="af0"/>
      </w:pPr>
    </w:p>
    <w:p w:rsidR="002556C6" w:rsidRPr="002F05D4" w:rsidRDefault="002556C6" w:rsidP="002556C6">
      <w:pPr>
        <w:pStyle w:val="af0"/>
      </w:pPr>
      <w:r w:rsidRPr="002F05D4">
        <w:t>Термин  «организация как объект управления» имеет различные трактовки в соответствии с разными подходами в менеджменте. Одной из трактовок является понимание под организацией как объекта управления сознательно координируемого социального образования с  искусственным объединением людей в определенных границах, которое функционирует на относительно постоянной основе и преследует свои собственные конкретные цели.</w:t>
      </w:r>
    </w:p>
    <w:p w:rsidR="002556C6" w:rsidRPr="002F05D4" w:rsidRDefault="002556C6" w:rsidP="002556C6">
      <w:pPr>
        <w:pStyle w:val="af0"/>
      </w:pPr>
      <w:r w:rsidRPr="002F05D4">
        <w:t>Развитие  в теории менеджмента учений об организации как объекте управления прошло долгий путь. Основными школами, изучающими организацию как объект управления, можно назвать школу системного подхода, школу «социальных систем», социалистическую теорию управления.</w:t>
      </w:r>
    </w:p>
    <w:p w:rsidR="000C777F" w:rsidRPr="002F05D4" w:rsidRDefault="000C777F" w:rsidP="000C777F">
      <w:pPr>
        <w:pStyle w:val="af0"/>
      </w:pPr>
      <w:r w:rsidRPr="002F05D4">
        <w:t>Среди современных концепций, изучающих организацию как объект управления выделяются концепция адаптации, глобальной стратегии и целевой ориентации. Концепция адаптации для организации как объекта управления предлагает выделять комбинацию наиболее выгодных действий с зачетом факторов внешней среды.</w:t>
      </w:r>
    </w:p>
    <w:p w:rsidR="000C777F" w:rsidRPr="002F05D4" w:rsidRDefault="000C777F" w:rsidP="00391C36">
      <w:pPr>
        <w:pStyle w:val="af0"/>
      </w:pPr>
      <w:r w:rsidRPr="002F05D4">
        <w:t>При концепции глобальной стратегии предусматривается концентрация внимания руководства на необходимость выработки единой стратегии, направленной на оптимизацию деятельности всей организации (предприятия, корпорации), а не ее отдельных частей.</w:t>
      </w:r>
    </w:p>
    <w:p w:rsidR="000C777F" w:rsidRPr="002F05D4" w:rsidRDefault="000C777F" w:rsidP="00391C36">
      <w:pPr>
        <w:pStyle w:val="af0"/>
      </w:pPr>
      <w:r w:rsidRPr="002F05D4">
        <w:t>Наиболее актуальной в сложившихся рыночных условиях можно назвать концепцию рыночного управления, при которой в организации как объекте управления проводится приспособление организации к требованиям рынка по каждому конкретному продукту, услуге. Как результат организационно-технический аспект указанной предполагает «планирование продукта», охватывающее систему мероприятий по изучению рынка конкретного товара, составлению программ и прогнозов, разработку и внедрение на рынок нового товара, а также мероприятий по активизации спроса на товары и получение прибыли от их реализации.</w:t>
      </w:r>
    </w:p>
    <w:p w:rsidR="000C777F" w:rsidRPr="002F05D4" w:rsidRDefault="000C777F" w:rsidP="00391C36">
      <w:pPr>
        <w:pStyle w:val="af0"/>
      </w:pPr>
      <w:r w:rsidRPr="002F05D4">
        <w:t>Согласно современным концепциям и подходам к организации как объекту управления, организация обладает свойствами открытости и системности. К тому же у каждой организации должен выполняться ряд требований, в том числе наличию более одного человека, наличию общей цели для организации, наличию  вместе работающих членов группы, преобразованию ресурсов и получению прибавочного продукта. Также предполагается миссия организации.</w:t>
      </w:r>
    </w:p>
    <w:p w:rsidR="004C53D7" w:rsidRPr="002F05D4" w:rsidRDefault="00822F4D" w:rsidP="00391C36">
      <w:pPr>
        <w:pStyle w:val="1"/>
      </w:pPr>
      <w:bookmarkStart w:id="6" w:name="_Toc463679779"/>
      <w:r w:rsidRPr="002F05D4">
        <w:t>2 Анализ управленческих технологий для организации как объекта управления</w:t>
      </w:r>
      <w:bookmarkEnd w:id="6"/>
    </w:p>
    <w:p w:rsidR="004C53D7" w:rsidRPr="002F05D4" w:rsidRDefault="004C53D7" w:rsidP="00391C36"/>
    <w:p w:rsidR="004C53D7" w:rsidRPr="002F05D4" w:rsidRDefault="004C53D7" w:rsidP="00391C36">
      <w:pPr>
        <w:rPr>
          <w:color w:val="000000" w:themeColor="text1"/>
          <w:sz w:val="28"/>
          <w:szCs w:val="28"/>
          <w:shd w:val="clear" w:color="auto" w:fill="F9F9F9"/>
        </w:rPr>
      </w:pPr>
      <w:r w:rsidRPr="002F05D4">
        <w:rPr>
          <w:color w:val="000000" w:themeColor="text1"/>
          <w:sz w:val="28"/>
          <w:szCs w:val="28"/>
          <w:shd w:val="clear" w:color="auto" w:fill="F9F9F9"/>
        </w:rPr>
        <w:t xml:space="preserve">2.1 Краткая характеристика </w:t>
      </w:r>
      <w:r w:rsidR="00957102" w:rsidRPr="002F05D4">
        <w:rPr>
          <w:color w:val="000000" w:themeColor="text1"/>
          <w:sz w:val="28"/>
          <w:szCs w:val="28"/>
          <w:shd w:val="clear" w:color="auto" w:fill="F9F9F9"/>
        </w:rPr>
        <w:t>компании ООО ТД «Бурагрегат»</w:t>
      </w:r>
    </w:p>
    <w:p w:rsidR="004C53D7" w:rsidRPr="002F05D4" w:rsidRDefault="004C53D7" w:rsidP="00391C36">
      <w:pPr>
        <w:rPr>
          <w:color w:val="000000" w:themeColor="text1"/>
          <w:sz w:val="28"/>
          <w:szCs w:val="28"/>
          <w:shd w:val="clear" w:color="auto" w:fill="F9F9F9"/>
        </w:rPr>
      </w:pPr>
    </w:p>
    <w:p w:rsidR="00C43235" w:rsidRPr="002F05D4" w:rsidRDefault="008E61DC" w:rsidP="00391C36">
      <w:pPr>
        <w:spacing w:line="360" w:lineRule="auto"/>
        <w:rPr>
          <w:color w:val="000000" w:themeColor="text1"/>
          <w:sz w:val="28"/>
          <w:szCs w:val="28"/>
          <w:shd w:val="clear" w:color="auto" w:fill="F9F9F9"/>
        </w:rPr>
      </w:pPr>
      <w:r w:rsidRPr="002F05D4">
        <w:rPr>
          <w:color w:val="000000" w:themeColor="text1"/>
          <w:sz w:val="28"/>
          <w:szCs w:val="28"/>
          <w:shd w:val="clear" w:color="auto" w:fill="F9F9F9"/>
        </w:rPr>
        <w:t xml:space="preserve">       </w:t>
      </w:r>
      <w:r w:rsidR="004C53D7" w:rsidRPr="002F05D4">
        <w:rPr>
          <w:color w:val="000000" w:themeColor="text1"/>
          <w:sz w:val="28"/>
          <w:szCs w:val="28"/>
          <w:shd w:val="clear" w:color="auto" w:fill="F9F9F9"/>
        </w:rPr>
        <w:t xml:space="preserve">Компания «Бурагрегат» является лидером по производству малогабаритных буровых установок в России и странах СНГ. </w:t>
      </w:r>
      <w:r w:rsidR="00C43235" w:rsidRPr="002F05D4">
        <w:rPr>
          <w:color w:val="000000" w:themeColor="text1"/>
          <w:sz w:val="28"/>
          <w:szCs w:val="28"/>
          <w:shd w:val="clear" w:color="auto" w:fill="F9F9F9"/>
        </w:rPr>
        <w:t xml:space="preserve">Компания активно развивается и успешно осваивает производство новой строительной техники. Все это благодаря большому штату конструкторов. </w:t>
      </w:r>
    </w:p>
    <w:p w:rsidR="00C43235" w:rsidRPr="002F05D4" w:rsidRDefault="008E61DC" w:rsidP="00391C36">
      <w:pPr>
        <w:spacing w:line="360" w:lineRule="auto"/>
        <w:rPr>
          <w:color w:val="000000" w:themeColor="text1"/>
          <w:sz w:val="28"/>
          <w:szCs w:val="28"/>
          <w:shd w:val="clear" w:color="auto" w:fill="F9F9F9"/>
        </w:rPr>
      </w:pPr>
      <w:r w:rsidRPr="002F05D4">
        <w:rPr>
          <w:color w:val="000000" w:themeColor="text1"/>
          <w:sz w:val="28"/>
          <w:szCs w:val="28"/>
          <w:shd w:val="clear" w:color="auto" w:fill="F9F9F9"/>
        </w:rPr>
        <w:t xml:space="preserve">       </w:t>
      </w:r>
      <w:r w:rsidR="00C43235" w:rsidRPr="002F05D4">
        <w:rPr>
          <w:color w:val="000000" w:themeColor="text1"/>
          <w:sz w:val="28"/>
          <w:szCs w:val="28"/>
          <w:shd w:val="clear" w:color="auto" w:fill="F9F9F9"/>
        </w:rPr>
        <w:t>Производство оснащено высокоточным и высокопроизводительным оборудованием, что позволяет выпускать  до 700 буровых установок в год.</w:t>
      </w:r>
    </w:p>
    <w:p w:rsidR="008E61DC" w:rsidRPr="002F05D4" w:rsidRDefault="008E61DC" w:rsidP="00391C36">
      <w:pPr>
        <w:spacing w:line="360" w:lineRule="auto"/>
        <w:rPr>
          <w:color w:val="000000" w:themeColor="text1"/>
          <w:sz w:val="28"/>
          <w:szCs w:val="28"/>
          <w:shd w:val="clear" w:color="auto" w:fill="F9F9F9"/>
        </w:rPr>
      </w:pPr>
      <w:r w:rsidRPr="002F05D4">
        <w:rPr>
          <w:color w:val="000000" w:themeColor="text1"/>
          <w:sz w:val="28"/>
          <w:szCs w:val="28"/>
          <w:shd w:val="clear" w:color="auto" w:fill="F9F9F9"/>
        </w:rPr>
        <w:t xml:space="preserve">       </w:t>
      </w:r>
      <w:r w:rsidR="00C43235" w:rsidRPr="002F05D4">
        <w:rPr>
          <w:color w:val="000000" w:themeColor="text1"/>
          <w:sz w:val="28"/>
          <w:szCs w:val="28"/>
          <w:shd w:val="clear" w:color="auto" w:fill="F9F9F9"/>
        </w:rPr>
        <w:t>К каждому клиенту компания и</w:t>
      </w:r>
      <w:r w:rsidRPr="002F05D4">
        <w:rPr>
          <w:color w:val="000000" w:themeColor="text1"/>
          <w:sz w:val="28"/>
          <w:szCs w:val="28"/>
          <w:shd w:val="clear" w:color="auto" w:fill="F9F9F9"/>
        </w:rPr>
        <w:t>спользует индивидуальный подход, исходя из его потребностей и финансовых возможностей.</w:t>
      </w:r>
      <w:r w:rsidR="00C43235" w:rsidRPr="002F05D4">
        <w:rPr>
          <w:color w:val="000000" w:themeColor="text1"/>
          <w:sz w:val="28"/>
          <w:szCs w:val="28"/>
          <w:shd w:val="clear" w:color="auto" w:fill="F9F9F9"/>
        </w:rPr>
        <w:t xml:space="preserve"> </w:t>
      </w:r>
    </w:p>
    <w:p w:rsidR="008E61DC" w:rsidRPr="002F05D4" w:rsidRDefault="008E61DC" w:rsidP="00391C36">
      <w:pPr>
        <w:spacing w:line="360" w:lineRule="auto"/>
        <w:rPr>
          <w:color w:val="000000" w:themeColor="text1"/>
          <w:sz w:val="28"/>
          <w:szCs w:val="28"/>
          <w:shd w:val="clear" w:color="auto" w:fill="F9F9F9"/>
        </w:rPr>
      </w:pPr>
      <w:r w:rsidRPr="002F05D4">
        <w:rPr>
          <w:color w:val="000000" w:themeColor="text1"/>
          <w:sz w:val="28"/>
          <w:szCs w:val="28"/>
          <w:shd w:val="clear" w:color="auto" w:fill="F9F9F9"/>
        </w:rPr>
        <w:t xml:space="preserve">       Нельзя так же не отметить огромный выбор моделей выпускаемого оборудования. Буровые установки могут быть смонтированы на самоходную платформу, на прицеп, на сани для передвижения по снегу и также установки могут быть переносными.</w:t>
      </w:r>
    </w:p>
    <w:p w:rsidR="008E61DC" w:rsidRPr="002F05D4" w:rsidRDefault="008E61DC" w:rsidP="00391C36">
      <w:pPr>
        <w:spacing w:line="360" w:lineRule="auto"/>
        <w:rPr>
          <w:color w:val="000000" w:themeColor="text1"/>
          <w:sz w:val="28"/>
          <w:szCs w:val="28"/>
          <w:shd w:val="clear" w:color="auto" w:fill="F9F9F9"/>
        </w:rPr>
      </w:pPr>
      <w:r w:rsidRPr="002F05D4">
        <w:rPr>
          <w:color w:val="000000" w:themeColor="text1"/>
          <w:sz w:val="28"/>
          <w:szCs w:val="28"/>
          <w:shd w:val="clear" w:color="auto" w:fill="F9F9F9"/>
        </w:rPr>
        <w:t xml:space="preserve">       Цель компании</w:t>
      </w:r>
      <w:r w:rsidRPr="002F05D4">
        <w:rPr>
          <w:color w:val="000000" w:themeColor="text1"/>
          <w:sz w:val="28"/>
          <w:szCs w:val="28"/>
          <w:shd w:val="clear" w:color="auto" w:fill="FFFFFF"/>
        </w:rPr>
        <w:t>– развитие профессионального рынка услуг в области буровых работ, что позволяет нашим клиентам получать высокую прибыль от собственных вложений.</w:t>
      </w:r>
    </w:p>
    <w:p w:rsidR="004C53D7" w:rsidRPr="002F05D4" w:rsidRDefault="004C53D7" w:rsidP="00391C36"/>
    <w:p w:rsidR="008E61DC" w:rsidRPr="002F05D4" w:rsidRDefault="008E61DC" w:rsidP="00391C36"/>
    <w:p w:rsidR="008E61DC" w:rsidRPr="002F05D4" w:rsidRDefault="00A81A47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2F05D4">
        <w:rPr>
          <w:color w:val="000000" w:themeColor="text1"/>
          <w:sz w:val="28"/>
          <w:szCs w:val="28"/>
        </w:rPr>
        <w:t xml:space="preserve">2.2 </w:t>
      </w:r>
      <w:r w:rsidR="008E61DC" w:rsidRPr="002F05D4">
        <w:rPr>
          <w:color w:val="000000" w:themeColor="text1"/>
          <w:sz w:val="28"/>
          <w:szCs w:val="28"/>
        </w:rPr>
        <w:t>Анализ предприятия</w:t>
      </w:r>
      <w:r w:rsidR="00F53587" w:rsidRPr="002F05D4">
        <w:rPr>
          <w:color w:val="000000" w:themeColor="text1"/>
          <w:sz w:val="28"/>
          <w:szCs w:val="28"/>
        </w:rPr>
        <w:t xml:space="preserve"> ООО ТД «Бурагрегат»</w:t>
      </w:r>
      <w:r w:rsidR="00093519">
        <w:rPr>
          <w:color w:val="000000" w:themeColor="text1"/>
          <w:sz w:val="28"/>
          <w:szCs w:val="28"/>
        </w:rPr>
        <w:t xml:space="preserve"> как объекта управления.</w:t>
      </w:r>
    </w:p>
    <w:p w:rsidR="008E61DC" w:rsidRPr="002F05D4" w:rsidRDefault="00287D7F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2F05D4">
        <w:rPr>
          <w:color w:val="000000" w:themeColor="text1"/>
          <w:sz w:val="28"/>
          <w:szCs w:val="28"/>
        </w:rPr>
        <w:t xml:space="preserve">        </w:t>
      </w:r>
      <w:r w:rsidR="008E61DC" w:rsidRPr="002F05D4">
        <w:rPr>
          <w:color w:val="000000" w:themeColor="text1"/>
          <w:sz w:val="28"/>
          <w:szCs w:val="28"/>
        </w:rPr>
        <w:t>В О</w:t>
      </w:r>
      <w:r w:rsidR="00A81A47" w:rsidRPr="002F05D4">
        <w:rPr>
          <w:color w:val="000000" w:themeColor="text1"/>
          <w:sz w:val="28"/>
          <w:szCs w:val="28"/>
        </w:rPr>
        <w:t>О</w:t>
      </w:r>
      <w:r w:rsidR="008E61DC" w:rsidRPr="002F05D4">
        <w:rPr>
          <w:color w:val="000000" w:themeColor="text1"/>
          <w:sz w:val="28"/>
          <w:szCs w:val="28"/>
        </w:rPr>
        <w:t xml:space="preserve">О </w:t>
      </w:r>
      <w:r w:rsidR="00A81A47" w:rsidRPr="002F05D4">
        <w:rPr>
          <w:color w:val="000000" w:themeColor="text1"/>
          <w:sz w:val="28"/>
          <w:szCs w:val="28"/>
        </w:rPr>
        <w:t>ТД «Бурагрегат</w:t>
      </w:r>
      <w:r w:rsidR="008E61DC" w:rsidRPr="002F05D4">
        <w:rPr>
          <w:color w:val="000000" w:themeColor="text1"/>
          <w:sz w:val="28"/>
          <w:szCs w:val="28"/>
        </w:rPr>
        <w:t>» применяется линейно-функциональная организационная структура. При такой организационной структуре сохраняется движение по инстанциям, но функции, относящиеся ко всей организации, например кадровая политика, подготовка производства, планирование сроков и контроль их выполнения и т.д., выделяются в функциональные отделы, которым предоставляются полномочия для дачи распоряжения. Руководители линейных и функциональных отделов имеют право на совместное принятие решений для соответствующего отдела организации. За конечный результат организации в целом отвечает ее руководитель, задача которого состоит в том, чтобы все функциональные службы вносили свой вклад в его достижение.</w:t>
      </w:r>
    </w:p>
    <w:p w:rsidR="008E61DC" w:rsidRPr="002F05D4" w:rsidRDefault="00287D7F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2F05D4">
        <w:rPr>
          <w:color w:val="000000" w:themeColor="text1"/>
          <w:sz w:val="28"/>
          <w:szCs w:val="28"/>
        </w:rPr>
        <w:t xml:space="preserve">      </w:t>
      </w:r>
      <w:r w:rsidR="008E61DC" w:rsidRPr="002F05D4">
        <w:rPr>
          <w:color w:val="000000" w:themeColor="text1"/>
          <w:sz w:val="28"/>
          <w:szCs w:val="28"/>
        </w:rPr>
        <w:t>Основой эффективной деятельности компании является персонал, который обладает профессиональными навыками, позволяющими обслуживать клиентов в соответствии с международными стандартами сервиса. Специалисты компании постоянно стремятся к обновлению ассортимента предлагаемых услуг, к усовершенствованию уже действующих проектов, внедряют инновационные технологии, идут в ногу со временем.</w:t>
      </w:r>
    </w:p>
    <w:p w:rsidR="00391C36" w:rsidRPr="002F05D4" w:rsidRDefault="00287D7F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2F05D4">
        <w:rPr>
          <w:color w:val="000000" w:themeColor="text1"/>
          <w:sz w:val="28"/>
          <w:szCs w:val="28"/>
        </w:rPr>
        <w:t xml:space="preserve">        </w:t>
      </w:r>
      <w:r w:rsidR="008E61DC" w:rsidRPr="002F05D4">
        <w:rPr>
          <w:color w:val="000000" w:themeColor="text1"/>
          <w:sz w:val="28"/>
          <w:szCs w:val="28"/>
        </w:rPr>
        <w:t>Корпоративная культура О</w:t>
      </w:r>
      <w:r w:rsidR="00A81A47" w:rsidRPr="002F05D4">
        <w:rPr>
          <w:color w:val="000000" w:themeColor="text1"/>
          <w:sz w:val="28"/>
          <w:szCs w:val="28"/>
        </w:rPr>
        <w:t>О</w:t>
      </w:r>
      <w:r w:rsidR="008E61DC" w:rsidRPr="002F05D4">
        <w:rPr>
          <w:color w:val="000000" w:themeColor="text1"/>
          <w:sz w:val="28"/>
          <w:szCs w:val="28"/>
        </w:rPr>
        <w:t xml:space="preserve">О </w:t>
      </w:r>
      <w:r w:rsidR="00A81A47" w:rsidRPr="002F05D4">
        <w:rPr>
          <w:color w:val="000000" w:themeColor="text1"/>
          <w:sz w:val="28"/>
          <w:szCs w:val="28"/>
        </w:rPr>
        <w:t xml:space="preserve">ТД </w:t>
      </w:r>
      <w:r w:rsidR="008E61DC" w:rsidRPr="002F05D4">
        <w:rPr>
          <w:color w:val="000000" w:themeColor="text1"/>
          <w:sz w:val="28"/>
          <w:szCs w:val="28"/>
        </w:rPr>
        <w:t>«</w:t>
      </w:r>
      <w:r w:rsidR="00A81A47" w:rsidRPr="002F05D4">
        <w:rPr>
          <w:color w:val="000000" w:themeColor="text1"/>
          <w:sz w:val="28"/>
          <w:szCs w:val="28"/>
        </w:rPr>
        <w:t>Бурагрегат</w:t>
      </w:r>
      <w:r w:rsidR="008E61DC" w:rsidRPr="002F05D4">
        <w:rPr>
          <w:color w:val="000000" w:themeColor="text1"/>
          <w:sz w:val="28"/>
          <w:szCs w:val="28"/>
        </w:rPr>
        <w:t>» имеет следующие особенности: отношения работников строятся по принципу «</w:t>
      </w:r>
      <w:r w:rsidRPr="002F05D4">
        <w:rPr>
          <w:color w:val="000000" w:themeColor="text1"/>
          <w:sz w:val="28"/>
          <w:szCs w:val="28"/>
        </w:rPr>
        <w:t>большая семья</w:t>
      </w:r>
      <w:r w:rsidR="008E61DC" w:rsidRPr="002F05D4">
        <w:rPr>
          <w:color w:val="000000" w:themeColor="text1"/>
          <w:sz w:val="28"/>
          <w:szCs w:val="28"/>
        </w:rPr>
        <w:t xml:space="preserve">», что обеспечивает высокую мотивацию на проявление активности и вовлеченность всех </w:t>
      </w:r>
      <w:r w:rsidR="00A81A47" w:rsidRPr="002F05D4">
        <w:rPr>
          <w:color w:val="000000" w:themeColor="text1"/>
          <w:sz w:val="28"/>
          <w:szCs w:val="28"/>
        </w:rPr>
        <w:t>сотрудников</w:t>
      </w:r>
    </w:p>
    <w:p w:rsidR="00391C36" w:rsidRPr="002F05D4" w:rsidRDefault="00391C36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91C36" w:rsidRPr="002F05D4" w:rsidRDefault="00391C36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91C36" w:rsidRPr="002F05D4" w:rsidRDefault="00391C36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91C36" w:rsidRPr="002F05D4" w:rsidRDefault="00391C36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91C36" w:rsidRPr="002F05D4" w:rsidRDefault="00391C36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91C36" w:rsidRPr="002F05D4" w:rsidRDefault="00391C36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91C36" w:rsidRPr="002F05D4" w:rsidRDefault="00391C36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91C36" w:rsidRPr="002F05D4" w:rsidRDefault="00391C36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91C36" w:rsidRPr="002F05D4" w:rsidRDefault="00391C36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91C36" w:rsidRPr="002F05D4" w:rsidRDefault="008E61DC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2F05D4">
        <w:rPr>
          <w:color w:val="000000" w:themeColor="text1"/>
          <w:sz w:val="28"/>
          <w:szCs w:val="28"/>
        </w:rPr>
        <w:t>Организационная структура О</w:t>
      </w:r>
      <w:r w:rsidR="00A81A47" w:rsidRPr="002F05D4">
        <w:rPr>
          <w:color w:val="000000" w:themeColor="text1"/>
          <w:sz w:val="28"/>
          <w:szCs w:val="28"/>
        </w:rPr>
        <w:t>О</w:t>
      </w:r>
      <w:r w:rsidRPr="002F05D4">
        <w:rPr>
          <w:color w:val="000000" w:themeColor="text1"/>
          <w:sz w:val="28"/>
          <w:szCs w:val="28"/>
        </w:rPr>
        <w:t xml:space="preserve">О </w:t>
      </w:r>
      <w:r w:rsidR="00A81A47" w:rsidRPr="002F05D4">
        <w:rPr>
          <w:color w:val="000000" w:themeColor="text1"/>
          <w:sz w:val="28"/>
          <w:szCs w:val="28"/>
        </w:rPr>
        <w:t xml:space="preserve">ТД </w:t>
      </w:r>
      <w:r w:rsidRPr="002F05D4">
        <w:rPr>
          <w:color w:val="000000" w:themeColor="text1"/>
          <w:sz w:val="28"/>
          <w:szCs w:val="28"/>
        </w:rPr>
        <w:t>«</w:t>
      </w:r>
      <w:r w:rsidR="00A81A47" w:rsidRPr="002F05D4">
        <w:rPr>
          <w:color w:val="000000" w:themeColor="text1"/>
          <w:sz w:val="28"/>
          <w:szCs w:val="28"/>
        </w:rPr>
        <w:t>Бурагрегат</w:t>
      </w:r>
      <w:r w:rsidR="00391C36" w:rsidRPr="002F05D4">
        <w:rPr>
          <w:color w:val="000000" w:themeColor="text1"/>
          <w:sz w:val="28"/>
          <w:szCs w:val="28"/>
        </w:rPr>
        <w:t>» представлена на рисунке 2.1</w:t>
      </w:r>
      <w:r w:rsidRPr="002F05D4">
        <w:rPr>
          <w:color w:val="000000" w:themeColor="text1"/>
          <w:sz w:val="28"/>
          <w:szCs w:val="28"/>
        </w:rPr>
        <w:t>.</w:t>
      </w:r>
    </w:p>
    <w:p w:rsidR="004C53D7" w:rsidRPr="002F05D4" w:rsidRDefault="00E75C38" w:rsidP="00391C36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Fonts w:cs="Arial"/>
          <w:noProof/>
          <w:kern w:val="32"/>
          <w:sz w:val="28"/>
          <w:szCs w:val="32"/>
        </w:rPr>
        <w:pict>
          <v:roundrect id="_x0000_s1057" style="position:absolute;left:0;text-align:left;margin-left:352.2pt;margin-top:314.25pt;width:102pt;height:56.25pt;z-index:251698176" arcsize="10923f">
            <v:textbox style="mso-next-textbox:#_x0000_s1057">
              <w:txbxContent>
                <w:p w:rsidR="00353A66" w:rsidRDefault="00353A66" w:rsidP="00353A66">
                  <w:pPr>
                    <w:jc w:val="center"/>
                  </w:pPr>
                  <w:r>
                    <w:t>Склад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454.2pt;margin-top:269.25pt;width:12.75pt;height:0;flip:x;z-index:251719680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79" type="#_x0000_t32" style="position:absolute;left:0;text-align:left;margin-left:454.2pt;margin-top:347.25pt;width:12.75pt;height:0;flip:x;z-index:251718656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78" type="#_x0000_t32" style="position:absolute;left:0;text-align:left;margin-left:454.2pt;margin-top:186pt;width:12.75pt;height:0;flip:x;z-index:251717632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77" type="#_x0000_t32" style="position:absolute;left:0;text-align:left;margin-left:454.2pt;margin-top:105pt;width:12.75pt;height:0;flip:x;z-index:251716608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76" type="#_x0000_t32" style="position:absolute;left:0;text-align:left;margin-left:466.95pt;margin-top:105pt;width:0;height:242.25pt;z-index:251715584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73" type="#_x0000_t32" style="position:absolute;left:0;text-align:left;margin-left:284.7pt;margin-top:141.75pt;width:0;height:12pt;z-index:251714560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72" type="#_x0000_t32" style="position:absolute;left:0;text-align:left;margin-left:284.7pt;margin-top:59.25pt;width:0;height:14.25pt;z-index:251713536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69" type="#_x0000_t32" style="position:absolute;left:0;text-align:left;margin-left:-22.75pt;margin-top:105pt;width:17.2pt;height:0;z-index:251710464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67" type="#_x0000_t32" style="position:absolute;left:0;text-align:left;margin-left:37.95pt;margin-top:59.25pt;width:0;height:14.25pt;z-index:251708416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66" type="#_x0000_t32" style="position:absolute;left:0;text-align:left;margin-left:166.2pt;margin-top:222pt;width:0;height:15.75pt;z-index:251707392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65" type="#_x0000_t32" style="position:absolute;left:0;text-align:left;margin-left:166.2pt;margin-top:59.25pt;width:0;height:14.25pt;z-index:251706368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64" type="#_x0000_t32" style="position:absolute;left:0;text-align:left;margin-left:166.2pt;margin-top:141.75pt;width:0;height:12pt;z-index:251705344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62" type="#_x0000_t32" style="position:absolute;left:0;text-align:left;margin-left:187.2pt;margin-top:54pt;width:0;height:5.25pt;z-index:251703296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61" type="#_x0000_t32" style="position:absolute;left:0;text-align:left;margin-left:406.2pt;margin-top:59.25pt;width:0;height:14.25pt;z-index:251702272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60" type="#_x0000_t32" style="position:absolute;left:0;text-align:left;margin-left:37.95pt;margin-top:58.5pt;width:368.25pt;height:.75pt;z-index:251701248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59" type="#_x0000_t32" style="position:absolute;left:0;text-align:left;margin-left:187.2pt;margin-top:42pt;width:0;height:12pt;z-index:251700224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58" style="position:absolute;left:0;text-align:left;margin-left:117.45pt;margin-top:237.75pt;width:102pt;height:68.25pt;z-index:251699200" arcsize="10923f">
            <v:textbox style="mso-next-textbox:#_x0000_s1058">
              <w:txbxContent>
                <w:p w:rsidR="00353A66" w:rsidRDefault="00353A66" w:rsidP="00353A66">
                  <w:pPr>
                    <w:jc w:val="center"/>
                  </w:pPr>
                  <w:r>
                    <w:t>Отдел логистики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124.6pt;margin-top:9.75pt;width:144.35pt;height:24.15pt;z-index:251697152;mso-width-relative:margin;mso-height-relative:margin">
            <v:textbox style="mso-next-textbox:#_x0000_s1056">
              <w:txbxContent>
                <w:p w:rsidR="00F71078" w:rsidRDefault="00F71078">
                  <w:r>
                    <w:t>Генеральный директор</w:t>
                  </w:r>
                </w:p>
              </w:txbxContent>
            </v:textbox>
          </v:shape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49" style="position:absolute;left:0;text-align:left;margin-left:352.2pt;margin-top:73.5pt;width:102pt;height:68.25pt;z-index:251688960" arcsize="10923f">
            <v:textbox style="mso-next-textbox:#_x0000_s1049">
              <w:txbxContent>
                <w:p w:rsidR="00F71078" w:rsidRDefault="00F71078" w:rsidP="00F71078">
                  <w:pPr>
                    <w:jc w:val="center"/>
                  </w:pPr>
                  <w:r>
                    <w:t>Начальник производства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53" style="position:absolute;left:0;text-align:left;margin-left:352.2pt;margin-top:153.75pt;width:102pt;height:68.25pt;z-index:251693056" arcsize="10923f">
            <v:textbox style="mso-next-textbox:#_x0000_s1053">
              <w:txbxContent>
                <w:p w:rsidR="00F71078" w:rsidRDefault="00F71078" w:rsidP="00F71078">
                  <w:pPr>
                    <w:jc w:val="center"/>
                  </w:pPr>
                  <w:r>
                    <w:t>Заместитель начальника производства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52" style="position:absolute;left:0;text-align:left;margin-left:235.95pt;margin-top:153.75pt;width:102pt;height:68.25pt;z-index:251692032" arcsize="10923f">
            <v:textbox style="mso-next-textbox:#_x0000_s1052">
              <w:txbxContent>
                <w:p w:rsidR="00F71078" w:rsidRDefault="00F71078" w:rsidP="00F71078">
                  <w:pPr>
                    <w:jc w:val="center"/>
                  </w:pPr>
                  <w:r>
                    <w:t>Бухгалтерия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51" style="position:absolute;left:0;text-align:left;margin-left:117.45pt;margin-top:153.75pt;width:102pt;height:68.25pt;z-index:251691008" arcsize="10923f">
            <v:textbox style="mso-next-textbox:#_x0000_s1051">
              <w:txbxContent>
                <w:p w:rsidR="00F71078" w:rsidRPr="00F71078" w:rsidRDefault="00F71078">
                  <w:r>
                    <w:rPr>
                      <w:lang w:val="en-US"/>
                    </w:rPr>
                    <w:t>IT-</w:t>
                  </w:r>
                  <w:r>
                    <w:t>персонал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50" style="position:absolute;left:0;text-align:left;margin-left:-5.55pt;margin-top:153.75pt;width:102pt;height:68.25pt;z-index:251689984" arcsize="10923f">
            <v:textbox style="mso-next-textbox:#_x0000_s1050">
              <w:txbxContent>
                <w:p w:rsidR="00F71078" w:rsidRDefault="00F71078" w:rsidP="00F71078">
                  <w:pPr>
                    <w:jc w:val="center"/>
                  </w:pPr>
                  <w:r>
                    <w:t>Менеджеры отдела продаж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48" style="position:absolute;left:0;text-align:left;margin-left:235.95pt;margin-top:73.5pt;width:102pt;height:68.25pt;z-index:251687936" arcsize="10923f">
            <v:textbox style="mso-next-textbox:#_x0000_s1048">
              <w:txbxContent>
                <w:p w:rsidR="00F71078" w:rsidRDefault="00F71078" w:rsidP="00F71078">
                  <w:pPr>
                    <w:jc w:val="center"/>
                  </w:pPr>
                  <w:r>
                    <w:t>Финансовый</w:t>
                  </w:r>
                </w:p>
                <w:p w:rsidR="00F71078" w:rsidRDefault="00F71078" w:rsidP="00F71078">
                  <w:pPr>
                    <w:jc w:val="center"/>
                  </w:pPr>
                  <w:r>
                    <w:t>директор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47" style="position:absolute;left:0;text-align:left;margin-left:117.45pt;margin-top:73.5pt;width:102pt;height:68.25pt;z-index:251686912" arcsize="10923f">
            <v:textbox style="mso-next-textbox:#_x0000_s1047">
              <w:txbxContent>
                <w:p w:rsidR="00F71078" w:rsidRPr="00F71078" w:rsidRDefault="00F71078" w:rsidP="00F71078">
                  <w:pPr>
                    <w:jc w:val="center"/>
                    <w:rPr>
                      <w:sz w:val="22"/>
                      <w:szCs w:val="22"/>
                    </w:rPr>
                  </w:pPr>
                  <w:r w:rsidRPr="00F71078">
                    <w:rPr>
                      <w:sz w:val="22"/>
                      <w:szCs w:val="22"/>
                    </w:rPr>
                    <w:t>Исполнительный директор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46" style="position:absolute;left:0;text-align:left;margin-left:-5.55pt;margin-top:73.5pt;width:102pt;height:68.25pt;z-index:251685888" arcsize="10923f">
            <v:textbox style="mso-next-textbox:#_x0000_s1046">
              <w:txbxContent>
                <w:p w:rsidR="00F71078" w:rsidRDefault="00F71078" w:rsidP="00F71078">
                  <w:pPr>
                    <w:jc w:val="center"/>
                  </w:pPr>
                  <w:r>
                    <w:t>Коммерческий</w:t>
                  </w:r>
                </w:p>
                <w:p w:rsidR="00F71078" w:rsidRDefault="00F71078" w:rsidP="00F71078">
                  <w:pPr>
                    <w:jc w:val="center"/>
                  </w:pPr>
                  <w:r>
                    <w:t>директор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44" style="position:absolute;left:0;text-align:left;margin-left:117.45pt;margin-top:4.5pt;width:159pt;height:37.5pt;z-index:251684864" arcsize="10923f"/>
        </w:pict>
      </w:r>
    </w:p>
    <w:p w:rsidR="00003423" w:rsidRPr="002F05D4" w:rsidRDefault="00E75C38">
      <w:pPr>
        <w:rPr>
          <w:rFonts w:cs="Arial"/>
          <w:b/>
          <w:bCs/>
          <w:kern w:val="32"/>
          <w:sz w:val="28"/>
          <w:szCs w:val="32"/>
        </w:rPr>
      </w:pPr>
      <w:r>
        <w:rPr>
          <w:rFonts w:cs="Arial"/>
          <w:noProof/>
          <w:kern w:val="32"/>
          <w:sz w:val="28"/>
          <w:szCs w:val="32"/>
        </w:rPr>
        <w:pict>
          <v:shape id="_x0000_s1070" type="#_x0000_t32" style="position:absolute;margin-left:-22.75pt;margin-top:146.1pt;width:17.2pt;height:0;z-index:251711488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68" type="#_x0000_t32" style="position:absolute;margin-left:-22.75pt;margin-top:66.6pt;width:.05pt;height:80.25pt;z-index:251709440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shape id="_x0000_s1086" type="#_x0000_t32" style="position:absolute;margin-left:225.45pt;margin-top:43.15pt;width:3pt;height:269.95pt;z-index:251723776" o:connectortype="straight"/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85" style="position:absolute;margin-left:187.2pt;margin-top:313.1pt;width:102pt;height:60.75pt;z-index:251722752" arcsize="10923f">
            <v:textbox>
              <w:txbxContent>
                <w:p w:rsidR="00003423" w:rsidRDefault="00003423" w:rsidP="00003423">
                  <w:pPr>
                    <w:jc w:val="center"/>
                  </w:pPr>
                  <w:r>
                    <w:t>Снабжение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54" style="position:absolute;margin-left:313.95pt;margin-top:221.65pt;width:140.25pt;height:68.25pt;z-index:251694080" arcsize="10923f">
            <v:textbox style="mso-next-textbox:#_x0000_s1054">
              <w:txbxContent>
                <w:p w:rsidR="00F71078" w:rsidRPr="00003423" w:rsidRDefault="00F71078" w:rsidP="00353A66">
                  <w:pPr>
                    <w:jc w:val="center"/>
                  </w:pPr>
                  <w:r w:rsidRPr="00003423">
                    <w:t>Производственный персонал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roundrect id="_x0000_s1084" style="position:absolute;margin-left:60.45pt;margin-top:313.1pt;width:115.5pt;height:60.75pt;z-index:251721728" arcsize="10923f">
            <v:textbox>
              <w:txbxContent>
                <w:p w:rsidR="00003423" w:rsidRDefault="00003423" w:rsidP="00003423">
                  <w:pPr>
                    <w:jc w:val="center"/>
                  </w:pPr>
                  <w:r>
                    <w:t>Конструкторский отдел</w:t>
                  </w:r>
                </w:p>
              </w:txbxContent>
            </v:textbox>
          </v:roundrect>
        </w:pict>
      </w:r>
      <w:r>
        <w:rPr>
          <w:rFonts w:cs="Arial"/>
          <w:noProof/>
          <w:kern w:val="32"/>
          <w:sz w:val="28"/>
          <w:szCs w:val="32"/>
        </w:rPr>
        <w:pict>
          <v:shape id="_x0000_s1083" type="#_x0000_t32" style="position:absolute;margin-left:105.45pt;margin-top:42.4pt;width:0;height:270.7pt;z-index:251720704" o:connectortype="straight"/>
        </w:pict>
      </w:r>
      <w:r w:rsidR="00003423" w:rsidRPr="002F05D4">
        <w:br w:type="page"/>
      </w:r>
    </w:p>
    <w:p w:rsidR="0070191E" w:rsidRDefault="00391C36" w:rsidP="009C5D00">
      <w:pPr>
        <w:spacing w:line="360" w:lineRule="auto"/>
        <w:rPr>
          <w:color w:val="000000" w:themeColor="text1"/>
          <w:sz w:val="28"/>
          <w:szCs w:val="28"/>
        </w:rPr>
      </w:pPr>
      <w:r w:rsidRPr="0070191E">
        <w:rPr>
          <w:color w:val="000000" w:themeColor="text1"/>
          <w:sz w:val="28"/>
          <w:szCs w:val="28"/>
        </w:rPr>
        <w:t xml:space="preserve">       </w:t>
      </w:r>
      <w:r w:rsidR="00003423" w:rsidRPr="0070191E">
        <w:rPr>
          <w:color w:val="000000" w:themeColor="text1"/>
          <w:sz w:val="28"/>
          <w:szCs w:val="28"/>
        </w:rPr>
        <w:t xml:space="preserve">Подробный анализ закрепления функций управления за сотрудниками предприятия показывает, что существует нерациональное распределение функций - и за генеральным директором и за его заместителем по общим вопросам закреплена функция управления маркетинговой деятельностью, но при этом так и не удалось выяснить, закреплена ли за кем-либо функция управления рекламной деятельностью. Кроме того иерархия подчиненности также не рациональна </w:t>
      </w:r>
      <w:r w:rsidR="00BE0313" w:rsidRPr="0070191E">
        <w:rPr>
          <w:color w:val="000000" w:themeColor="text1"/>
          <w:sz w:val="28"/>
          <w:szCs w:val="28"/>
        </w:rPr>
        <w:t>–</w:t>
      </w:r>
      <w:r w:rsidR="00003423" w:rsidRPr="0070191E">
        <w:rPr>
          <w:color w:val="000000" w:themeColor="text1"/>
          <w:sz w:val="28"/>
          <w:szCs w:val="28"/>
        </w:rPr>
        <w:t xml:space="preserve"> </w:t>
      </w:r>
      <w:r w:rsidR="00BE0313" w:rsidRPr="0070191E">
        <w:rPr>
          <w:color w:val="000000" w:themeColor="text1"/>
          <w:sz w:val="28"/>
          <w:szCs w:val="28"/>
        </w:rPr>
        <w:t xml:space="preserve">отдел снабжения напрямую </w:t>
      </w:r>
      <w:r w:rsidR="00003423" w:rsidRPr="0070191E">
        <w:rPr>
          <w:color w:val="000000" w:themeColor="text1"/>
          <w:sz w:val="28"/>
          <w:szCs w:val="28"/>
        </w:rPr>
        <w:t xml:space="preserve"> подчиняется </w:t>
      </w:r>
      <w:r w:rsidR="00BE0313" w:rsidRPr="0070191E">
        <w:rPr>
          <w:color w:val="000000" w:themeColor="text1"/>
          <w:sz w:val="28"/>
          <w:szCs w:val="28"/>
        </w:rPr>
        <w:t xml:space="preserve">генеральному </w:t>
      </w:r>
      <w:r w:rsidR="00003423" w:rsidRPr="0070191E">
        <w:rPr>
          <w:color w:val="000000" w:themeColor="text1"/>
          <w:sz w:val="28"/>
          <w:szCs w:val="28"/>
        </w:rPr>
        <w:t>директор</w:t>
      </w:r>
      <w:r w:rsidR="00BE0313" w:rsidRPr="0070191E">
        <w:rPr>
          <w:color w:val="000000" w:themeColor="text1"/>
          <w:sz w:val="28"/>
          <w:szCs w:val="28"/>
        </w:rPr>
        <w:t>у</w:t>
      </w:r>
      <w:r w:rsidR="00003423" w:rsidRPr="0070191E">
        <w:rPr>
          <w:color w:val="000000" w:themeColor="text1"/>
          <w:sz w:val="28"/>
          <w:szCs w:val="28"/>
        </w:rPr>
        <w:t xml:space="preserve">, хотя целесообразно ее подчинение </w:t>
      </w:r>
      <w:r w:rsidR="00BE0313" w:rsidRPr="0070191E">
        <w:rPr>
          <w:color w:val="000000" w:themeColor="text1"/>
          <w:sz w:val="28"/>
          <w:szCs w:val="28"/>
        </w:rPr>
        <w:t>начальнику производства.</w:t>
      </w:r>
    </w:p>
    <w:p w:rsidR="00B43FA3" w:rsidRDefault="00B43FA3" w:rsidP="009C5D00">
      <w:pPr>
        <w:spacing w:line="360" w:lineRule="auto"/>
        <w:rPr>
          <w:color w:val="000000" w:themeColor="text1"/>
          <w:sz w:val="28"/>
          <w:szCs w:val="28"/>
        </w:rPr>
      </w:pPr>
    </w:p>
    <w:p w:rsidR="0070191E" w:rsidRPr="00B43FA3" w:rsidRDefault="0070191E" w:rsidP="00B43FA3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B43FA3">
        <w:rPr>
          <w:color w:val="000000" w:themeColor="text1"/>
          <w:sz w:val="28"/>
          <w:szCs w:val="28"/>
        </w:rPr>
        <w:t>Маркетинг</w:t>
      </w:r>
    </w:p>
    <w:p w:rsidR="0070191E" w:rsidRDefault="00B43FA3" w:rsidP="00B43FA3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70191E" w:rsidRPr="00B43FA3">
        <w:rPr>
          <w:color w:val="000000" w:themeColor="text1"/>
          <w:sz w:val="28"/>
          <w:szCs w:val="28"/>
        </w:rPr>
        <w:t>Данное предприятие является одним из лидеров на Российском рынке малогабаритных буровых установок, его доля составляет 60%. Конструкторский отдел предприятия работает над увеличением ассортимента высококачественной продукции. Особое внимание на производстве уделяется качеству производимых установок. Буровые установки производятся с целью максимально увеличить эффективность бурения скважин на воду и максимально сократить человеческий труд.</w:t>
      </w:r>
      <w:r w:rsidRPr="00B43FA3">
        <w:rPr>
          <w:color w:val="000000" w:themeColor="text1"/>
          <w:sz w:val="28"/>
          <w:szCs w:val="28"/>
        </w:rPr>
        <w:t xml:space="preserve"> </w:t>
      </w:r>
      <w:r w:rsidR="0070191E" w:rsidRPr="00B43FA3">
        <w:rPr>
          <w:color w:val="000000" w:themeColor="text1"/>
          <w:sz w:val="28"/>
          <w:szCs w:val="28"/>
        </w:rPr>
        <w:t xml:space="preserve">Реклама играет немаловажную роль в повышении спроса. Основным источником привлечения клиентов служит </w:t>
      </w:r>
      <w:r w:rsidRPr="00B43FA3">
        <w:rPr>
          <w:color w:val="000000" w:themeColor="text1"/>
          <w:sz w:val="28"/>
          <w:szCs w:val="28"/>
        </w:rPr>
        <w:t xml:space="preserve">контекстная </w:t>
      </w:r>
      <w:r w:rsidR="0070191E" w:rsidRPr="00B43FA3">
        <w:rPr>
          <w:color w:val="000000" w:themeColor="text1"/>
          <w:sz w:val="28"/>
          <w:szCs w:val="28"/>
        </w:rPr>
        <w:t>реклама в Яндекс Директе.</w:t>
      </w:r>
      <w:r w:rsidRPr="00B43FA3">
        <w:rPr>
          <w:color w:val="000000" w:themeColor="text1"/>
          <w:sz w:val="28"/>
          <w:szCs w:val="28"/>
        </w:rPr>
        <w:t xml:space="preserve"> В среднем в месяц на рекламу тратится около 900 тыс.руб</w:t>
      </w:r>
    </w:p>
    <w:p w:rsidR="00B43FA3" w:rsidRPr="00B43FA3" w:rsidRDefault="00B43FA3" w:rsidP="00B43FA3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B43FA3">
        <w:rPr>
          <w:color w:val="000000" w:themeColor="text1"/>
          <w:sz w:val="28"/>
          <w:szCs w:val="28"/>
        </w:rPr>
        <w:t>Анализ производства (операций)</w:t>
      </w:r>
    </w:p>
    <w:p w:rsidR="00B43FA3" w:rsidRPr="00B43FA3" w:rsidRDefault="00B43FA3" w:rsidP="00B43FA3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B43FA3">
        <w:rPr>
          <w:color w:val="000000" w:themeColor="text1"/>
          <w:sz w:val="28"/>
          <w:szCs w:val="28"/>
        </w:rPr>
        <w:t xml:space="preserve">       Производство на предприятии устроено таким образом, что затраты на единицу продукции минимальны, </w:t>
      </w:r>
      <w:r w:rsidR="00430A00">
        <w:rPr>
          <w:color w:val="000000" w:themeColor="text1"/>
          <w:sz w:val="28"/>
          <w:szCs w:val="28"/>
        </w:rPr>
        <w:t xml:space="preserve">но при этом сохранить высокое качество бурового оборудования </w:t>
      </w:r>
      <w:r w:rsidRPr="00B43FA3">
        <w:rPr>
          <w:color w:val="000000" w:themeColor="text1"/>
          <w:sz w:val="28"/>
          <w:szCs w:val="28"/>
        </w:rPr>
        <w:t>т.к. компания уже длительное время работает в отрасли и имеет не только большой опыт, но и новей</w:t>
      </w:r>
      <w:r w:rsidR="00430A00">
        <w:rPr>
          <w:color w:val="000000" w:themeColor="text1"/>
          <w:sz w:val="28"/>
          <w:szCs w:val="28"/>
        </w:rPr>
        <w:t xml:space="preserve">шее оборудование, так что </w:t>
      </w:r>
      <w:r w:rsidRPr="00B43FA3">
        <w:rPr>
          <w:color w:val="000000" w:themeColor="text1"/>
          <w:sz w:val="28"/>
          <w:szCs w:val="28"/>
        </w:rPr>
        <w:t xml:space="preserve"> </w:t>
      </w:r>
      <w:r w:rsidR="00430A00">
        <w:rPr>
          <w:color w:val="000000" w:themeColor="text1"/>
          <w:sz w:val="28"/>
          <w:szCs w:val="28"/>
        </w:rPr>
        <w:t xml:space="preserve">клиенты на деле убедились в высоком профессионализме специалистов компании «Бурагрегат» </w:t>
      </w:r>
      <w:r w:rsidRPr="00B43FA3">
        <w:rPr>
          <w:color w:val="000000" w:themeColor="text1"/>
          <w:sz w:val="28"/>
          <w:szCs w:val="28"/>
        </w:rPr>
        <w:t xml:space="preserve">. </w:t>
      </w:r>
    </w:p>
    <w:p w:rsidR="00430A00" w:rsidRPr="00430A00" w:rsidRDefault="00430A00" w:rsidP="00430A00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430A00">
        <w:rPr>
          <w:color w:val="000000" w:themeColor="text1"/>
          <w:sz w:val="28"/>
          <w:szCs w:val="28"/>
        </w:rPr>
        <w:t>Персонал организации</w:t>
      </w:r>
    </w:p>
    <w:p w:rsidR="006715FE" w:rsidRDefault="00430A00" w:rsidP="006715FE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430A00">
        <w:rPr>
          <w:color w:val="000000" w:themeColor="text1"/>
          <w:sz w:val="28"/>
          <w:szCs w:val="28"/>
        </w:rPr>
        <w:t xml:space="preserve">         Высокий статус компании предъявляет серьезные требования к квалификации работников. На сегодняшний день персонал О</w:t>
      </w:r>
      <w:r>
        <w:rPr>
          <w:color w:val="000000" w:themeColor="text1"/>
          <w:sz w:val="28"/>
          <w:szCs w:val="28"/>
        </w:rPr>
        <w:t>О</w:t>
      </w:r>
      <w:r w:rsidRPr="00430A00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ТД «Бурагрегат»</w:t>
      </w:r>
      <w:r w:rsidRPr="00430A00">
        <w:rPr>
          <w:color w:val="000000" w:themeColor="text1"/>
          <w:sz w:val="28"/>
          <w:szCs w:val="28"/>
        </w:rPr>
        <w:t xml:space="preserve"> - это команда высококвалифицированных специалистов в сфере маркетинга, организации производственного процесса, технологии производства, обслуживания оборудования, дистрибуции и продаж. На </w:t>
      </w:r>
      <w:r>
        <w:rPr>
          <w:color w:val="000000" w:themeColor="text1"/>
          <w:sz w:val="28"/>
          <w:szCs w:val="28"/>
        </w:rPr>
        <w:t xml:space="preserve">производстве малогабаритных буровых установок </w:t>
      </w:r>
      <w:r w:rsidRPr="00430A00">
        <w:rPr>
          <w:color w:val="000000" w:themeColor="text1"/>
          <w:sz w:val="28"/>
          <w:szCs w:val="28"/>
        </w:rPr>
        <w:t xml:space="preserve"> задействовано всего </w:t>
      </w:r>
      <w:r>
        <w:rPr>
          <w:color w:val="000000" w:themeColor="text1"/>
          <w:sz w:val="28"/>
          <w:szCs w:val="28"/>
        </w:rPr>
        <w:t>6</w:t>
      </w:r>
      <w:r w:rsidRPr="00430A00">
        <w:rPr>
          <w:color w:val="000000" w:themeColor="text1"/>
          <w:sz w:val="28"/>
          <w:szCs w:val="28"/>
        </w:rPr>
        <w:t xml:space="preserve">6 специалистов, а общая численность сотрудников завода составляет </w:t>
      </w:r>
      <w:r>
        <w:rPr>
          <w:color w:val="000000" w:themeColor="text1"/>
          <w:sz w:val="28"/>
          <w:szCs w:val="28"/>
        </w:rPr>
        <w:t>86</w:t>
      </w:r>
      <w:r w:rsidRPr="00430A00">
        <w:rPr>
          <w:color w:val="000000" w:themeColor="text1"/>
          <w:sz w:val="28"/>
          <w:szCs w:val="28"/>
        </w:rPr>
        <w:t xml:space="preserve"> человек. Малое количество работников обусловлено повсеместной автоматизацией процесса.</w:t>
      </w:r>
    </w:p>
    <w:p w:rsidR="00430A00" w:rsidRPr="00430A00" w:rsidRDefault="00430A00" w:rsidP="006715FE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430A00">
        <w:rPr>
          <w:color w:val="000000" w:themeColor="text1"/>
          <w:sz w:val="28"/>
          <w:szCs w:val="28"/>
        </w:rPr>
        <w:t xml:space="preserve"> Внешняя среда предприятия</w:t>
      </w:r>
    </w:p>
    <w:p w:rsidR="00430A00" w:rsidRPr="00430A00" w:rsidRDefault="006715FE" w:rsidP="00430A00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430A00" w:rsidRPr="00430A00">
        <w:rPr>
          <w:color w:val="000000" w:themeColor="text1"/>
          <w:sz w:val="28"/>
          <w:szCs w:val="28"/>
        </w:rPr>
        <w:t xml:space="preserve">По оценкам экспертов, объем российского рынка </w:t>
      </w:r>
      <w:r>
        <w:rPr>
          <w:color w:val="000000" w:themeColor="text1"/>
          <w:sz w:val="28"/>
          <w:szCs w:val="28"/>
        </w:rPr>
        <w:t xml:space="preserve">малогабаритных установок </w:t>
      </w:r>
      <w:r w:rsidR="00430A00" w:rsidRPr="00430A00">
        <w:rPr>
          <w:color w:val="000000" w:themeColor="text1"/>
          <w:sz w:val="28"/>
          <w:szCs w:val="28"/>
        </w:rPr>
        <w:t xml:space="preserve"> составляет примерно </w:t>
      </w:r>
      <w:r>
        <w:rPr>
          <w:color w:val="000000" w:themeColor="text1"/>
          <w:sz w:val="28"/>
          <w:szCs w:val="28"/>
        </w:rPr>
        <w:t>1500</w:t>
      </w:r>
      <w:r w:rsidR="00430A00" w:rsidRPr="00430A0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1900</w:t>
      </w:r>
      <w:r w:rsidR="00430A00" w:rsidRPr="00430A00">
        <w:rPr>
          <w:color w:val="000000" w:themeColor="text1"/>
          <w:sz w:val="28"/>
          <w:szCs w:val="28"/>
        </w:rPr>
        <w:t xml:space="preserve"> изделий в год, или около </w:t>
      </w:r>
      <w:r>
        <w:rPr>
          <w:color w:val="000000" w:themeColor="text1"/>
          <w:sz w:val="28"/>
          <w:szCs w:val="28"/>
        </w:rPr>
        <w:t>1</w:t>
      </w:r>
      <w:r w:rsidR="00430A00" w:rsidRPr="00430A00">
        <w:rPr>
          <w:color w:val="000000" w:themeColor="text1"/>
          <w:sz w:val="28"/>
          <w:szCs w:val="28"/>
        </w:rPr>
        <w:t xml:space="preserve"> млрд. </w:t>
      </w:r>
      <w:r>
        <w:rPr>
          <w:color w:val="000000" w:themeColor="text1"/>
          <w:sz w:val="28"/>
          <w:szCs w:val="28"/>
        </w:rPr>
        <w:t xml:space="preserve"> </w:t>
      </w:r>
      <w:r w:rsidR="00430A00" w:rsidRPr="00430A00">
        <w:rPr>
          <w:color w:val="000000" w:themeColor="text1"/>
          <w:sz w:val="28"/>
          <w:szCs w:val="28"/>
        </w:rPr>
        <w:t xml:space="preserve">Ежегодно рынок растет на </w:t>
      </w:r>
      <w:r>
        <w:rPr>
          <w:color w:val="000000" w:themeColor="text1"/>
          <w:sz w:val="28"/>
          <w:szCs w:val="28"/>
        </w:rPr>
        <w:t>5</w:t>
      </w:r>
      <w:r w:rsidR="00430A00" w:rsidRPr="00430A0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1</w:t>
      </w:r>
      <w:r w:rsidR="00430A00" w:rsidRPr="00430A00">
        <w:rPr>
          <w:color w:val="000000" w:themeColor="text1"/>
          <w:sz w:val="28"/>
          <w:szCs w:val="28"/>
        </w:rPr>
        <w:t xml:space="preserve">0%.Такими темпами рынок </w:t>
      </w:r>
      <w:r>
        <w:rPr>
          <w:color w:val="000000" w:themeColor="text1"/>
          <w:sz w:val="28"/>
          <w:szCs w:val="28"/>
        </w:rPr>
        <w:t>буровых установок</w:t>
      </w:r>
      <w:r w:rsidR="00430A00" w:rsidRPr="00430A00">
        <w:rPr>
          <w:color w:val="000000" w:themeColor="text1"/>
          <w:sz w:val="28"/>
          <w:szCs w:val="28"/>
        </w:rPr>
        <w:t xml:space="preserve"> будет развиваться в ближайшие 5-10 лет при условии сохранения текущих темпов роста </w:t>
      </w:r>
      <w:r w:rsidR="00FA7E3A">
        <w:rPr>
          <w:color w:val="000000" w:themeColor="text1"/>
          <w:sz w:val="28"/>
          <w:szCs w:val="28"/>
        </w:rPr>
        <w:t xml:space="preserve">и </w:t>
      </w:r>
      <w:r w:rsidR="00430A00" w:rsidRPr="00430A00">
        <w:rPr>
          <w:color w:val="000000" w:themeColor="text1"/>
          <w:sz w:val="28"/>
          <w:szCs w:val="28"/>
        </w:rPr>
        <w:t xml:space="preserve">доходов населения. Как считают эксперты, доля импортного присутствия составляет </w:t>
      </w:r>
      <w:r>
        <w:rPr>
          <w:color w:val="000000" w:themeColor="text1"/>
          <w:sz w:val="28"/>
          <w:szCs w:val="28"/>
        </w:rPr>
        <w:t>5</w:t>
      </w:r>
      <w:r w:rsidR="00430A00" w:rsidRPr="00430A00">
        <w:rPr>
          <w:color w:val="000000" w:themeColor="text1"/>
          <w:sz w:val="28"/>
          <w:szCs w:val="28"/>
        </w:rPr>
        <w:t>%.</w:t>
      </w:r>
      <w:r>
        <w:rPr>
          <w:color w:val="000000" w:themeColor="text1"/>
          <w:sz w:val="28"/>
          <w:szCs w:val="28"/>
        </w:rPr>
        <w:t xml:space="preserve"> </w:t>
      </w:r>
      <w:r w:rsidR="00FA7E3A">
        <w:rPr>
          <w:color w:val="000000" w:themeColor="text1"/>
          <w:sz w:val="28"/>
          <w:szCs w:val="28"/>
        </w:rPr>
        <w:t xml:space="preserve"> Основные конкуренты такие компании как ООО «Бураспецтехника», ООО «ЧЗБО» и  ООО «Буровые установки».</w:t>
      </w:r>
    </w:p>
    <w:p w:rsidR="00430A00" w:rsidRPr="00430A00" w:rsidRDefault="006715FE" w:rsidP="006715FE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</w:p>
    <w:p w:rsidR="00B43FA3" w:rsidRDefault="00B43FA3" w:rsidP="00430A00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43FA3" w:rsidRPr="00B43FA3" w:rsidRDefault="00B43FA3" w:rsidP="00B43FA3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9C5D00" w:rsidRPr="0070191E" w:rsidRDefault="009C5D00" w:rsidP="009C5D00">
      <w:pPr>
        <w:spacing w:line="360" w:lineRule="auto"/>
        <w:rPr>
          <w:color w:val="000000" w:themeColor="text1"/>
          <w:sz w:val="28"/>
          <w:szCs w:val="28"/>
        </w:rPr>
      </w:pPr>
      <w:r w:rsidRPr="002F05D4">
        <w:br w:type="page"/>
      </w:r>
      <w:r w:rsidRPr="0070191E">
        <w:rPr>
          <w:color w:val="000000" w:themeColor="text1"/>
          <w:sz w:val="28"/>
          <w:szCs w:val="28"/>
        </w:rPr>
        <w:t>2.3 Краткая характеристика компании  АО «ЭКГСервисХолдинг»</w:t>
      </w:r>
    </w:p>
    <w:p w:rsidR="009C5D00" w:rsidRPr="0070191E" w:rsidRDefault="009C5D00" w:rsidP="009C5D00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70191E">
        <w:rPr>
          <w:color w:val="000000" w:themeColor="text1"/>
          <w:sz w:val="28"/>
          <w:szCs w:val="28"/>
          <w:shd w:val="clear" w:color="auto" w:fill="FFFFFF"/>
        </w:rPr>
        <w:t xml:space="preserve">         АО «ЭКГСервисХолдинг» за 15 лет успешной работы зарекомендовало себя в роли надёжного и проверенного производителя запасных частей к карьерным экскаваторам различных модификаций,  буровым станкам,  тракторной и  бульдозерной технике.  Силами сервисной бригады компании было выполнено значительное количество капитальных ремонтов и осуществлены  наладки горнодобывающего оборудования, как в России, так и за ее пределами.</w:t>
      </w:r>
    </w:p>
    <w:p w:rsidR="009C5D00" w:rsidRPr="0070191E" w:rsidRDefault="009C5D00" w:rsidP="009C5D0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0191E">
        <w:rPr>
          <w:color w:val="000000" w:themeColor="text1"/>
          <w:sz w:val="28"/>
          <w:szCs w:val="28"/>
        </w:rPr>
        <w:t xml:space="preserve">          Основной производственной базой компании являются мощности Завода Гордеталь, который за 12 лет прошел путь от небольшого ремонтно-механического цеха до производственного подразделения АО ЭКГСервисХолдинг. На предприятии широкий станочный парк - механосборочный цех , цех металлоконструкций , цех ремонта горного оборудования.</w:t>
      </w:r>
    </w:p>
    <w:p w:rsidR="009C5D00" w:rsidRPr="0070191E" w:rsidRDefault="009C5D00" w:rsidP="009C5D0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0191E">
        <w:rPr>
          <w:color w:val="000000" w:themeColor="text1"/>
          <w:sz w:val="28"/>
          <w:szCs w:val="28"/>
        </w:rPr>
        <w:t>Такие производственные мощности позволяют ежемесячно отгружать более 300 тонн готовой продукции. И эти объемы производства далеко не предел.</w:t>
      </w:r>
    </w:p>
    <w:p w:rsidR="009C5D00" w:rsidRPr="0070191E" w:rsidRDefault="009C5D00" w:rsidP="009C5D00">
      <w:pPr>
        <w:pStyle w:val="a5"/>
        <w:shd w:val="clear" w:color="auto" w:fill="FFFFFF"/>
        <w:spacing w:before="0" w:beforeAutospacing="0" w:after="225" w:afterAutospacing="0" w:line="360" w:lineRule="auto"/>
        <w:rPr>
          <w:color w:val="000000" w:themeColor="text1"/>
          <w:sz w:val="28"/>
          <w:szCs w:val="28"/>
        </w:rPr>
      </w:pPr>
      <w:r w:rsidRPr="0070191E">
        <w:rPr>
          <w:color w:val="000000" w:themeColor="text1"/>
          <w:sz w:val="28"/>
          <w:szCs w:val="28"/>
        </w:rPr>
        <w:t xml:space="preserve">        Основополагающими принципами работы АО ЭКГСервисХолдинг являются три критерия: качество, цена продукции и сроки поставки. Строгий контроль и совершенствование этих трех составляющих позволяют компании поставлять запчасти и услуги флагманам горнодобывающей промышленности России, ближнего и дальнего зарубежья.</w:t>
      </w:r>
    </w:p>
    <w:p w:rsidR="009C5D00" w:rsidRPr="0070191E" w:rsidRDefault="009C5D00" w:rsidP="009C5D00">
      <w:pPr>
        <w:pStyle w:val="a5"/>
        <w:shd w:val="clear" w:color="auto" w:fill="FFFFFF"/>
        <w:spacing w:before="0" w:beforeAutospacing="0" w:after="225" w:afterAutospacing="0" w:line="360" w:lineRule="auto"/>
        <w:rPr>
          <w:color w:val="000000" w:themeColor="text1"/>
          <w:sz w:val="28"/>
          <w:szCs w:val="28"/>
        </w:rPr>
      </w:pPr>
      <w:r w:rsidRPr="0070191E">
        <w:rPr>
          <w:color w:val="000000" w:themeColor="text1"/>
          <w:sz w:val="28"/>
          <w:szCs w:val="28"/>
        </w:rPr>
        <w:t xml:space="preserve">        Продукция компании изготавливается в полном соответствии с техническими условиями и конструкторской документацией разработчиков. Изделия проходят двойную проверку отдела технического контроля на стадии поставки сырья и при выпуске продукции. Все изделия промаркированы фирменным клеймом АО ЭКГСервисХолдинг. Это гарантия качества и защита от подделки , вся продукция сопровождается сертификатом качества и предусматривает гарантию до 24 месяцев.</w:t>
      </w:r>
    </w:p>
    <w:p w:rsidR="009C5D00" w:rsidRPr="0070191E" w:rsidRDefault="009C5D00" w:rsidP="009C5D0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9C5D00" w:rsidRPr="0070191E" w:rsidRDefault="009C5D00" w:rsidP="009C5D00">
      <w:pPr>
        <w:spacing w:line="360" w:lineRule="auto"/>
        <w:rPr>
          <w:color w:val="000000" w:themeColor="text1"/>
          <w:sz w:val="28"/>
          <w:szCs w:val="28"/>
        </w:rPr>
      </w:pPr>
    </w:p>
    <w:p w:rsidR="009C5D00" w:rsidRPr="0070191E" w:rsidRDefault="002F5DE1" w:rsidP="009C5D00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70191E">
        <w:rPr>
          <w:color w:val="000000" w:themeColor="text1"/>
          <w:sz w:val="28"/>
          <w:szCs w:val="28"/>
        </w:rPr>
        <w:t>2.4</w:t>
      </w:r>
      <w:r w:rsidR="009C5D00" w:rsidRPr="0070191E">
        <w:rPr>
          <w:color w:val="000000" w:themeColor="text1"/>
          <w:sz w:val="28"/>
          <w:szCs w:val="28"/>
        </w:rPr>
        <w:t xml:space="preserve"> Анализ предприятия</w:t>
      </w:r>
      <w:r w:rsidR="0090053C" w:rsidRPr="0070191E">
        <w:rPr>
          <w:color w:val="000000" w:themeColor="text1"/>
          <w:sz w:val="28"/>
          <w:szCs w:val="28"/>
        </w:rPr>
        <w:t xml:space="preserve"> АО «ЭКГСервисХолдинг»</w:t>
      </w:r>
      <w:r w:rsidR="00E90674">
        <w:rPr>
          <w:color w:val="000000" w:themeColor="text1"/>
          <w:sz w:val="28"/>
          <w:szCs w:val="28"/>
        </w:rPr>
        <w:t xml:space="preserve"> как объекта управления.</w:t>
      </w:r>
    </w:p>
    <w:p w:rsidR="00E47D63" w:rsidRPr="0070191E" w:rsidRDefault="0090053C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70191E">
        <w:rPr>
          <w:color w:val="000000" w:themeColor="text1"/>
          <w:sz w:val="28"/>
          <w:szCs w:val="28"/>
        </w:rPr>
        <w:t xml:space="preserve">        В АО «ЭКГСервисХолдинг» </w:t>
      </w:r>
      <w:r w:rsidR="001B3118" w:rsidRPr="0070191E">
        <w:rPr>
          <w:color w:val="000000" w:themeColor="text1"/>
          <w:sz w:val="28"/>
          <w:szCs w:val="28"/>
        </w:rPr>
        <w:t>так же применяе</w:t>
      </w:r>
      <w:r w:rsidRPr="0070191E">
        <w:rPr>
          <w:color w:val="000000" w:themeColor="text1"/>
          <w:sz w:val="28"/>
          <w:szCs w:val="28"/>
        </w:rPr>
        <w:t>т</w:t>
      </w:r>
      <w:r w:rsidR="001B3118" w:rsidRPr="0070191E">
        <w:rPr>
          <w:color w:val="000000" w:themeColor="text1"/>
          <w:sz w:val="28"/>
          <w:szCs w:val="28"/>
        </w:rPr>
        <w:t xml:space="preserve">ся </w:t>
      </w:r>
      <w:r w:rsidRPr="0070191E">
        <w:rPr>
          <w:color w:val="000000" w:themeColor="text1"/>
          <w:sz w:val="28"/>
          <w:szCs w:val="28"/>
        </w:rPr>
        <w:t xml:space="preserve"> линейно-функциональн</w:t>
      </w:r>
      <w:r w:rsidR="001B3118" w:rsidRPr="0070191E">
        <w:rPr>
          <w:color w:val="000000" w:themeColor="text1"/>
          <w:sz w:val="28"/>
          <w:szCs w:val="28"/>
        </w:rPr>
        <w:t>ая</w:t>
      </w:r>
      <w:r w:rsidRPr="0070191E">
        <w:rPr>
          <w:color w:val="000000" w:themeColor="text1"/>
          <w:sz w:val="28"/>
          <w:szCs w:val="28"/>
        </w:rPr>
        <w:t xml:space="preserve"> организационн</w:t>
      </w:r>
      <w:r w:rsidR="001B3118" w:rsidRPr="0070191E">
        <w:rPr>
          <w:color w:val="000000" w:themeColor="text1"/>
          <w:sz w:val="28"/>
          <w:szCs w:val="28"/>
        </w:rPr>
        <w:t>ая</w:t>
      </w:r>
      <w:r w:rsidRPr="0070191E">
        <w:rPr>
          <w:color w:val="000000" w:themeColor="text1"/>
          <w:sz w:val="28"/>
          <w:szCs w:val="28"/>
        </w:rPr>
        <w:t xml:space="preserve"> структур</w:t>
      </w:r>
      <w:r w:rsidR="001B3118" w:rsidRPr="0070191E">
        <w:rPr>
          <w:color w:val="000000" w:themeColor="text1"/>
          <w:sz w:val="28"/>
          <w:szCs w:val="28"/>
        </w:rPr>
        <w:t>а</w:t>
      </w:r>
      <w:r w:rsidRPr="0070191E">
        <w:rPr>
          <w:color w:val="000000" w:themeColor="text1"/>
          <w:sz w:val="28"/>
          <w:szCs w:val="28"/>
        </w:rPr>
        <w:t>. При такой организационной структуре сохраняется движение по инстанциям, но функции, относящиеся ко всей организации, например кадровая политика, подготовка производства, планирование сроков и контроль их выполнения и т.д., выделяются в функциональные отделы, которым предоставляются полномочия для дачи распоряжения. Руководители линейных и функциональных отделов имеют право на совместное принятие решений для соответствующего отдела организации. За конечный результат организации в целом отвечает ее руководитель, задача которого состоит в том, чтобы все функциональные службы вносили свой вклад в его достижение.</w:t>
      </w:r>
    </w:p>
    <w:p w:rsidR="0090053C" w:rsidRPr="0070191E" w:rsidRDefault="0090053C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70191E">
        <w:rPr>
          <w:color w:val="000000" w:themeColor="text1"/>
          <w:sz w:val="28"/>
          <w:szCs w:val="28"/>
        </w:rPr>
        <w:t xml:space="preserve">      Основой эффективной деятельности компании является персонал, который обладает профессиональными навыками, позволяющими обслуживать </w:t>
      </w:r>
      <w:r w:rsidR="00D85A32" w:rsidRPr="0070191E">
        <w:rPr>
          <w:color w:val="000000" w:themeColor="text1"/>
          <w:sz w:val="28"/>
          <w:szCs w:val="28"/>
        </w:rPr>
        <w:t>крупные горнодобывающие компании страны</w:t>
      </w:r>
      <w:r w:rsidRPr="0070191E">
        <w:rPr>
          <w:color w:val="000000" w:themeColor="text1"/>
          <w:sz w:val="28"/>
          <w:szCs w:val="28"/>
        </w:rPr>
        <w:t xml:space="preserve"> в соответствии с международными стандартами сервиса. Специалисты компании постоянно стремятся к </w:t>
      </w:r>
      <w:r w:rsidR="00D85A32" w:rsidRPr="0070191E">
        <w:rPr>
          <w:color w:val="000000" w:themeColor="text1"/>
          <w:sz w:val="28"/>
          <w:szCs w:val="28"/>
        </w:rPr>
        <w:t xml:space="preserve">увеличению </w:t>
      </w:r>
      <w:r w:rsidR="00E47D63" w:rsidRPr="0070191E">
        <w:rPr>
          <w:color w:val="000000" w:themeColor="text1"/>
          <w:sz w:val="28"/>
          <w:szCs w:val="28"/>
        </w:rPr>
        <w:t>объем</w:t>
      </w:r>
      <w:r w:rsidR="00D85A32" w:rsidRPr="0070191E">
        <w:rPr>
          <w:color w:val="000000" w:themeColor="text1"/>
          <w:sz w:val="28"/>
          <w:szCs w:val="28"/>
        </w:rPr>
        <w:t>ов</w:t>
      </w:r>
      <w:r w:rsidR="00E47D63" w:rsidRPr="0070191E">
        <w:rPr>
          <w:color w:val="000000" w:themeColor="text1"/>
          <w:sz w:val="28"/>
          <w:szCs w:val="28"/>
        </w:rPr>
        <w:t xml:space="preserve"> продаж</w:t>
      </w:r>
      <w:r w:rsidRPr="0070191E">
        <w:rPr>
          <w:color w:val="000000" w:themeColor="text1"/>
          <w:sz w:val="28"/>
          <w:szCs w:val="28"/>
        </w:rPr>
        <w:t>, к усовершенствованию уже действующих проектов, внедряют инновационные технологии, идут в ногу со временем.</w:t>
      </w:r>
    </w:p>
    <w:p w:rsidR="0071372B" w:rsidRPr="002F05D4" w:rsidRDefault="0090053C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2F05D4">
        <w:rPr>
          <w:color w:val="000000" w:themeColor="text1"/>
          <w:sz w:val="28"/>
          <w:szCs w:val="28"/>
        </w:rPr>
        <w:t xml:space="preserve">        </w:t>
      </w:r>
      <w:r w:rsidR="00D85A32" w:rsidRPr="002F05D4">
        <w:rPr>
          <w:color w:val="000000" w:themeColor="text1"/>
          <w:sz w:val="28"/>
          <w:szCs w:val="28"/>
        </w:rPr>
        <w:t>Корпоративная культура АО</w:t>
      </w:r>
      <w:r w:rsidRPr="002F05D4">
        <w:rPr>
          <w:color w:val="000000" w:themeColor="text1"/>
          <w:sz w:val="28"/>
          <w:szCs w:val="28"/>
        </w:rPr>
        <w:t xml:space="preserve"> «</w:t>
      </w:r>
      <w:r w:rsidR="00D85A32" w:rsidRPr="002F05D4">
        <w:rPr>
          <w:color w:val="000000" w:themeColor="text1"/>
          <w:sz w:val="28"/>
          <w:szCs w:val="28"/>
        </w:rPr>
        <w:t>ЭКГСервисХолдинг</w:t>
      </w:r>
      <w:r w:rsidRPr="002F05D4">
        <w:rPr>
          <w:color w:val="000000" w:themeColor="text1"/>
          <w:sz w:val="28"/>
          <w:szCs w:val="28"/>
        </w:rPr>
        <w:t>» имеет следующие особенности: отношения работников строятся по принципу «</w:t>
      </w:r>
      <w:r w:rsidR="00D85A32" w:rsidRPr="002F05D4">
        <w:rPr>
          <w:color w:val="000000" w:themeColor="text1"/>
          <w:sz w:val="28"/>
          <w:szCs w:val="28"/>
        </w:rPr>
        <w:t>доверительное партнерство</w:t>
      </w:r>
      <w:r w:rsidRPr="002F05D4">
        <w:rPr>
          <w:color w:val="000000" w:themeColor="text1"/>
          <w:sz w:val="28"/>
          <w:szCs w:val="28"/>
        </w:rPr>
        <w:t>», что обеспечивает высокую мотивацию на проявление активности и вовлеченность всех сотрудников</w:t>
      </w:r>
    </w:p>
    <w:p w:rsidR="0071372B" w:rsidRPr="002F05D4" w:rsidRDefault="0071372B" w:rsidP="00103332">
      <w:pPr>
        <w:rPr>
          <w:color w:val="000000" w:themeColor="text1"/>
          <w:sz w:val="28"/>
          <w:szCs w:val="28"/>
        </w:rPr>
      </w:pPr>
      <w:r w:rsidRPr="002F05D4">
        <w:rPr>
          <w:color w:val="000000" w:themeColor="text1"/>
          <w:sz w:val="28"/>
          <w:szCs w:val="28"/>
        </w:rPr>
        <w:br w:type="page"/>
      </w:r>
    </w:p>
    <w:p w:rsidR="00103332" w:rsidRPr="002F05D4" w:rsidRDefault="00103332" w:rsidP="00103332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2F05D4">
        <w:rPr>
          <w:color w:val="000000" w:themeColor="text1"/>
          <w:sz w:val="28"/>
          <w:szCs w:val="28"/>
        </w:rPr>
        <w:t>Организационная структура АО «ЭКГСервисХолдинг» представлена на рисунке 2.2.</w:t>
      </w:r>
    </w:p>
    <w:p w:rsidR="0071372B" w:rsidRPr="002F05D4" w:rsidRDefault="0071372B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71372B" w:rsidRPr="002F05D4" w:rsidRDefault="0071372B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71372B" w:rsidRPr="002F05D4" w:rsidRDefault="00E75C38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109" type="#_x0000_t32" style="position:absolute;left:0;text-align:left;margin-left:417.45pt;margin-top:29.4pt;width:0;height:27.75pt;z-index:251745280" o:connectortype="straight"/>
        </w:pict>
      </w:r>
      <w:r>
        <w:rPr>
          <w:noProof/>
          <w:color w:val="000000" w:themeColor="text1"/>
          <w:sz w:val="28"/>
          <w:szCs w:val="28"/>
        </w:rPr>
        <w:pict>
          <v:shape id="_x0000_s1108" type="#_x0000_t32" style="position:absolute;left:0;text-align:left;margin-left:229.95pt;margin-top:29.4pt;width:187.5pt;height:0;z-index:251744256" o:connectortype="straight"/>
        </w:pict>
      </w:r>
      <w:r>
        <w:rPr>
          <w:noProof/>
          <w:color w:val="000000" w:themeColor="text1"/>
          <w:sz w:val="28"/>
          <w:szCs w:val="28"/>
        </w:rPr>
        <w:pict>
          <v:roundrect id="_x0000_s1088" style="position:absolute;left:0;text-align:left;margin-left:117.45pt;margin-top:9.15pt;width:112.5pt;height:44.25pt;z-index:251724800" arcsize="10923f">
            <v:textbox>
              <w:txbxContent>
                <w:p w:rsidR="0016768B" w:rsidRDefault="0016768B" w:rsidP="0016768B">
                  <w:pPr>
                    <w:jc w:val="center"/>
                  </w:pPr>
                  <w:r>
                    <w:t>Генеральный директор</w:t>
                  </w:r>
                </w:p>
              </w:txbxContent>
            </v:textbox>
          </v:roundrect>
        </w:pict>
      </w:r>
    </w:p>
    <w:p w:rsidR="0071372B" w:rsidRPr="002F05D4" w:rsidRDefault="00E75C38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oundrect id="_x0000_s1110" style="position:absolute;left:0;text-align:left;margin-left:370.2pt;margin-top:18pt;width:106.5pt;height:44.25pt;z-index:251746304" arcsize="10923f">
            <v:textbox>
              <w:txbxContent>
                <w:p w:rsidR="0016768B" w:rsidRDefault="0016768B" w:rsidP="0016768B">
                  <w:pPr>
                    <w:jc w:val="center"/>
                  </w:pPr>
                  <w:r>
                    <w:t>Бухгалтер</w:t>
                  </w:r>
                </w:p>
              </w:txbxContent>
            </v:textbox>
          </v:roundrect>
        </w:pict>
      </w:r>
      <w:r>
        <w:rPr>
          <w:noProof/>
          <w:color w:val="000000" w:themeColor="text1"/>
          <w:sz w:val="28"/>
          <w:szCs w:val="28"/>
        </w:rPr>
        <w:pict>
          <v:shape id="_x0000_s1100" type="#_x0000_t32" style="position:absolute;left:0;text-align:left;margin-left:196.95pt;margin-top:14.25pt;width:45pt;height:24pt;z-index:251737088" o:connectortype="straight"/>
        </w:pict>
      </w:r>
      <w:r>
        <w:rPr>
          <w:noProof/>
          <w:color w:val="000000" w:themeColor="text1"/>
          <w:sz w:val="28"/>
          <w:szCs w:val="28"/>
        </w:rPr>
        <w:pict>
          <v:shape id="_x0000_s1099" type="#_x0000_t32" style="position:absolute;left:0;text-align:left;margin-left:110.7pt;margin-top:14.25pt;width:34.5pt;height:24pt;flip:y;z-index:251736064" o:connectortype="straight"/>
        </w:pict>
      </w:r>
      <w:r>
        <w:rPr>
          <w:noProof/>
          <w:color w:val="000000" w:themeColor="text1"/>
          <w:sz w:val="28"/>
          <w:szCs w:val="28"/>
        </w:rPr>
        <w:pict>
          <v:shape id="_x0000_s1098" type="#_x0000_t32" style="position:absolute;left:0;text-align:left;margin-left:172.2pt;margin-top:14.25pt;width:0;height:59.25pt;z-index:251735040" o:connectortype="straight"/>
        </w:pict>
      </w:r>
      <w:r>
        <w:rPr>
          <w:noProof/>
          <w:color w:val="000000" w:themeColor="text1"/>
          <w:sz w:val="28"/>
          <w:szCs w:val="28"/>
        </w:rPr>
        <w:pict>
          <v:roundrect id="_x0000_s1090" style="position:absolute;left:0;text-align:left;margin-left:241.95pt;margin-top:18pt;width:112.5pt;height:44.25pt;z-index:251726848" arcsize="10923f">
            <v:textbox>
              <w:txbxContent>
                <w:p w:rsidR="0016768B" w:rsidRDefault="0016768B" w:rsidP="0016768B">
                  <w:pPr>
                    <w:jc w:val="center"/>
                  </w:pPr>
                  <w:r>
                    <w:t>Исполнительный директор</w:t>
                  </w:r>
                </w:p>
              </w:txbxContent>
            </v:textbox>
          </v:roundrect>
        </w:pict>
      </w:r>
      <w:r>
        <w:rPr>
          <w:noProof/>
          <w:color w:val="000000" w:themeColor="text1"/>
          <w:sz w:val="28"/>
          <w:szCs w:val="28"/>
        </w:rPr>
        <w:pict>
          <v:roundrect id="_x0000_s1089" style="position:absolute;left:0;text-align:left;margin-left:-1.8pt;margin-top:18pt;width:112.5pt;height:44.25pt;z-index:251725824" arcsize="10923f">
            <v:textbox>
              <w:txbxContent>
                <w:p w:rsidR="0016768B" w:rsidRDefault="0016768B" w:rsidP="0016768B">
                  <w:pPr>
                    <w:jc w:val="center"/>
                  </w:pPr>
                  <w:r>
                    <w:t>Исполнительный директор</w:t>
                  </w:r>
                </w:p>
              </w:txbxContent>
            </v:textbox>
          </v:roundrect>
        </w:pict>
      </w:r>
    </w:p>
    <w:p w:rsidR="0071372B" w:rsidRPr="002F05D4" w:rsidRDefault="00E75C38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106" type="#_x0000_t32" style="position:absolute;left:0;text-align:left;margin-left:301.2pt;margin-top:23.1pt;width:0;height:11.25pt;z-index:251742208" o:connectortype="straight"/>
        </w:pict>
      </w:r>
      <w:r>
        <w:rPr>
          <w:noProof/>
          <w:color w:val="000000" w:themeColor="text1"/>
          <w:sz w:val="28"/>
          <w:szCs w:val="28"/>
        </w:rPr>
        <w:pict>
          <v:shape id="_x0000_s1101" type="#_x0000_t32" style="position:absolute;left:0;text-align:left;margin-left:52.95pt;margin-top:23.1pt;width:0;height:11.25pt;z-index:251738112" o:connectortype="straight"/>
        </w:pict>
      </w:r>
      <w:r>
        <w:rPr>
          <w:noProof/>
          <w:color w:val="000000" w:themeColor="text1"/>
          <w:sz w:val="28"/>
          <w:szCs w:val="28"/>
        </w:rPr>
        <w:pict>
          <v:roundrect id="_x0000_s1096" style="position:absolute;left:0;text-align:left;margin-left:-1.8pt;margin-top:34.35pt;width:112.5pt;height:44.25pt;z-index:251732992" arcsize="10923f">
            <v:textbox>
              <w:txbxContent>
                <w:p w:rsidR="0016768B" w:rsidRDefault="0016768B" w:rsidP="0016768B">
                  <w:pPr>
                    <w:jc w:val="center"/>
                  </w:pPr>
                  <w:r>
                    <w:t>Начальник производства</w:t>
                  </w:r>
                </w:p>
              </w:txbxContent>
            </v:textbox>
          </v:roundrect>
        </w:pict>
      </w:r>
      <w:r>
        <w:rPr>
          <w:noProof/>
          <w:color w:val="000000" w:themeColor="text1"/>
          <w:sz w:val="28"/>
          <w:szCs w:val="28"/>
        </w:rPr>
        <w:pict>
          <v:roundrect id="_x0000_s1094" style="position:absolute;left:0;text-align:left;margin-left:245.7pt;margin-top:34.35pt;width:112.5pt;height:44.25pt;z-index:251730944" arcsize="10923f">
            <v:textbox>
              <w:txbxContent>
                <w:p w:rsidR="0016768B" w:rsidRDefault="0016768B" w:rsidP="0016768B">
                  <w:pPr>
                    <w:jc w:val="center"/>
                  </w:pPr>
                  <w:r>
                    <w:t>Снабжение</w:t>
                  </w:r>
                </w:p>
              </w:txbxContent>
            </v:textbox>
          </v:roundrect>
        </w:pict>
      </w:r>
      <w:r>
        <w:rPr>
          <w:noProof/>
          <w:color w:val="000000" w:themeColor="text1"/>
          <w:sz w:val="28"/>
          <w:szCs w:val="28"/>
        </w:rPr>
        <w:pict>
          <v:roundrect id="_x0000_s1091" style="position:absolute;left:0;text-align:left;margin-left:122.7pt;margin-top:34.35pt;width:112.5pt;height:44.25pt;z-index:251727872" arcsize="10923f">
            <v:textbox>
              <w:txbxContent>
                <w:p w:rsidR="0016768B" w:rsidRDefault="0016768B" w:rsidP="0016768B">
                  <w:pPr>
                    <w:jc w:val="center"/>
                  </w:pPr>
                  <w:r>
                    <w:t>Коммерческий директор</w:t>
                  </w:r>
                </w:p>
              </w:txbxContent>
            </v:textbox>
          </v:roundrect>
        </w:pict>
      </w:r>
    </w:p>
    <w:p w:rsidR="0071372B" w:rsidRPr="002F05D4" w:rsidRDefault="0071372B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71372B" w:rsidRPr="002F05D4" w:rsidRDefault="00E75C38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107" type="#_x0000_t32" style="position:absolute;left:0;text-align:left;margin-left:301.2pt;margin-top:.3pt;width:0;height:11.25pt;z-index:251743232" o:connectortype="straight"/>
        </w:pict>
      </w:r>
      <w:r>
        <w:rPr>
          <w:noProof/>
          <w:color w:val="000000" w:themeColor="text1"/>
          <w:sz w:val="28"/>
          <w:szCs w:val="28"/>
        </w:rPr>
        <w:pict>
          <v:shape id="_x0000_s1103" type="#_x0000_t32" style="position:absolute;left:0;text-align:left;margin-left:172.2pt;margin-top:.3pt;width:0;height:11.25pt;z-index:251740160" o:connectortype="straight"/>
        </w:pict>
      </w:r>
      <w:r>
        <w:rPr>
          <w:noProof/>
          <w:color w:val="000000" w:themeColor="text1"/>
          <w:sz w:val="28"/>
          <w:szCs w:val="28"/>
        </w:rPr>
        <w:pict>
          <v:shape id="_x0000_s1102" type="#_x0000_t32" style="position:absolute;left:0;text-align:left;margin-left:54.45pt;margin-top:.3pt;width:0;height:11.25pt;z-index:251739136" o:connectortype="straight"/>
        </w:pict>
      </w:r>
      <w:r>
        <w:rPr>
          <w:noProof/>
          <w:color w:val="000000" w:themeColor="text1"/>
          <w:sz w:val="28"/>
          <w:szCs w:val="28"/>
        </w:rPr>
        <w:pict>
          <v:roundrect id="_x0000_s1097" style="position:absolute;left:0;text-align:left;margin-left:-1.8pt;margin-top:11.55pt;width:112.5pt;height:44.25pt;z-index:251734016" arcsize="10923f">
            <v:textbox>
              <w:txbxContent>
                <w:p w:rsidR="00943AD6" w:rsidRDefault="00943AD6" w:rsidP="00943AD6">
                  <w:pPr>
                    <w:jc w:val="center"/>
                  </w:pPr>
                  <w:r>
                    <w:t>Склад</w:t>
                  </w:r>
                </w:p>
              </w:txbxContent>
            </v:textbox>
          </v:roundrect>
        </w:pict>
      </w:r>
      <w:r>
        <w:rPr>
          <w:noProof/>
          <w:color w:val="000000" w:themeColor="text1"/>
          <w:sz w:val="28"/>
          <w:szCs w:val="28"/>
        </w:rPr>
        <w:pict>
          <v:roundrect id="_x0000_s1095" style="position:absolute;left:0;text-align:left;margin-left:245.7pt;margin-top:11.55pt;width:112.5pt;height:44.25pt;z-index:251731968" arcsize="10923f">
            <v:textbox>
              <w:txbxContent>
                <w:p w:rsidR="0016768B" w:rsidRDefault="0016768B" w:rsidP="0016768B">
                  <w:pPr>
                    <w:jc w:val="center"/>
                  </w:pPr>
                  <w:r>
                    <w:t>Логист</w:t>
                  </w:r>
                </w:p>
              </w:txbxContent>
            </v:textbox>
          </v:roundrect>
        </w:pict>
      </w:r>
      <w:r>
        <w:rPr>
          <w:noProof/>
          <w:color w:val="000000" w:themeColor="text1"/>
          <w:sz w:val="28"/>
          <w:szCs w:val="28"/>
        </w:rPr>
        <w:pict>
          <v:roundrect id="_x0000_s1092" style="position:absolute;left:0;text-align:left;margin-left:122.7pt;margin-top:11.55pt;width:112.5pt;height:44.25pt;z-index:251728896" arcsize="10923f">
            <v:textbox>
              <w:txbxContent>
                <w:p w:rsidR="0016768B" w:rsidRDefault="0016768B" w:rsidP="0016768B">
                  <w:pPr>
                    <w:jc w:val="center"/>
                  </w:pPr>
                  <w:r>
                    <w:t>Начальник отдела продаж</w:t>
                  </w:r>
                </w:p>
              </w:txbxContent>
            </v:textbox>
          </v:roundrect>
        </w:pict>
      </w:r>
    </w:p>
    <w:p w:rsidR="0071372B" w:rsidRPr="002F05D4" w:rsidRDefault="00E75C38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104" type="#_x0000_t32" style="position:absolute;left:0;text-align:left;margin-left:172.2pt;margin-top:16.65pt;width:0;height:16.5pt;z-index:251741184" o:connectortype="straight"/>
        </w:pict>
      </w:r>
      <w:r>
        <w:rPr>
          <w:noProof/>
          <w:color w:val="000000" w:themeColor="text1"/>
          <w:sz w:val="28"/>
          <w:szCs w:val="28"/>
        </w:rPr>
        <w:pict>
          <v:roundrect id="_x0000_s1093" style="position:absolute;left:0;text-align:left;margin-left:122.7pt;margin-top:33.15pt;width:112.5pt;height:44.25pt;z-index:251729920" arcsize="10923f">
            <v:textbox>
              <w:txbxContent>
                <w:p w:rsidR="0016768B" w:rsidRDefault="0016768B" w:rsidP="0016768B">
                  <w:pPr>
                    <w:jc w:val="center"/>
                  </w:pPr>
                  <w:r>
                    <w:t>Менеджеры отдела продаж</w:t>
                  </w:r>
                </w:p>
              </w:txbxContent>
            </v:textbox>
          </v:roundrect>
        </w:pict>
      </w:r>
    </w:p>
    <w:p w:rsidR="0071372B" w:rsidRPr="002F05D4" w:rsidRDefault="0071372B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943AD6" w:rsidRPr="002F05D4" w:rsidRDefault="00943AD6" w:rsidP="0090053C">
      <w:pPr>
        <w:pStyle w:val="a5"/>
        <w:spacing w:before="0" w:beforeAutospacing="0" w:after="300" w:afterAutospacing="0" w:line="360" w:lineRule="auto"/>
        <w:jc w:val="both"/>
        <w:rPr>
          <w:color w:val="333333"/>
          <w:sz w:val="28"/>
          <w:szCs w:val="28"/>
        </w:rPr>
      </w:pPr>
      <w:r w:rsidRPr="002F05D4">
        <w:rPr>
          <w:color w:val="333333"/>
          <w:sz w:val="28"/>
          <w:szCs w:val="28"/>
        </w:rPr>
        <w:t xml:space="preserve">     </w:t>
      </w:r>
    </w:p>
    <w:p w:rsidR="0071372B" w:rsidRPr="0070191E" w:rsidRDefault="00943AD6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2F05D4">
        <w:rPr>
          <w:color w:val="333333"/>
          <w:sz w:val="28"/>
          <w:szCs w:val="28"/>
        </w:rPr>
        <w:t xml:space="preserve">        </w:t>
      </w:r>
      <w:r w:rsidRPr="0070191E">
        <w:rPr>
          <w:color w:val="000000" w:themeColor="text1"/>
          <w:sz w:val="28"/>
          <w:szCs w:val="28"/>
        </w:rPr>
        <w:t xml:space="preserve">Анализ закрепления функций управления за сотрудниками предприятия показывает, что существует вполне рациональное распределение функций - и за генеральным директором и за его заместителями, но при этом так и не удалось выяснить, закреплена ли за кем-либо функция </w:t>
      </w:r>
      <w:r w:rsidR="007E2F3B" w:rsidRPr="0070191E">
        <w:rPr>
          <w:color w:val="000000" w:themeColor="text1"/>
          <w:sz w:val="28"/>
          <w:szCs w:val="28"/>
        </w:rPr>
        <w:t>продвижения и развития компании</w:t>
      </w:r>
      <w:r w:rsidRPr="0070191E">
        <w:rPr>
          <w:color w:val="000000" w:themeColor="text1"/>
          <w:sz w:val="28"/>
          <w:szCs w:val="28"/>
        </w:rPr>
        <w:t xml:space="preserve">. Кроме того иерархия подчиненности </w:t>
      </w:r>
      <w:r w:rsidR="00181E80" w:rsidRPr="0070191E">
        <w:rPr>
          <w:color w:val="000000" w:themeColor="text1"/>
          <w:sz w:val="28"/>
          <w:szCs w:val="28"/>
        </w:rPr>
        <w:t>построе</w:t>
      </w:r>
      <w:r w:rsidR="007E2F3B" w:rsidRPr="0070191E">
        <w:rPr>
          <w:color w:val="000000" w:themeColor="text1"/>
          <w:sz w:val="28"/>
          <w:szCs w:val="28"/>
        </w:rPr>
        <w:t xml:space="preserve">на таким образом, что при </w:t>
      </w:r>
      <w:r w:rsidR="00181E80" w:rsidRPr="0070191E">
        <w:rPr>
          <w:color w:val="000000" w:themeColor="text1"/>
          <w:sz w:val="28"/>
          <w:szCs w:val="28"/>
        </w:rPr>
        <w:t>отсутствии</w:t>
      </w:r>
      <w:r w:rsidR="007E2F3B" w:rsidRPr="0070191E">
        <w:rPr>
          <w:color w:val="000000" w:themeColor="text1"/>
          <w:sz w:val="28"/>
          <w:szCs w:val="28"/>
        </w:rPr>
        <w:t xml:space="preserve"> одного из сотрудников компании </w:t>
      </w:r>
      <w:r w:rsidR="00181E80" w:rsidRPr="0070191E">
        <w:rPr>
          <w:color w:val="000000" w:themeColor="text1"/>
          <w:sz w:val="28"/>
          <w:szCs w:val="28"/>
        </w:rPr>
        <w:t xml:space="preserve">на </w:t>
      </w:r>
      <w:r w:rsidR="007E2F3B" w:rsidRPr="0070191E">
        <w:rPr>
          <w:color w:val="000000" w:themeColor="text1"/>
          <w:sz w:val="28"/>
          <w:szCs w:val="28"/>
        </w:rPr>
        <w:t>долгий период у компании не снижаются объемы производства и объемы продаж.</w:t>
      </w:r>
    </w:p>
    <w:p w:rsidR="00093519" w:rsidRPr="00093519" w:rsidRDefault="00093519" w:rsidP="00093519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093519">
        <w:rPr>
          <w:color w:val="000000" w:themeColor="text1"/>
          <w:sz w:val="28"/>
          <w:szCs w:val="28"/>
        </w:rPr>
        <w:br/>
        <w:t>Маркетинг</w:t>
      </w:r>
    </w:p>
    <w:p w:rsidR="00093519" w:rsidRPr="00093519" w:rsidRDefault="00093519" w:rsidP="00093519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093519">
        <w:rPr>
          <w:color w:val="000000" w:themeColor="text1"/>
          <w:sz w:val="28"/>
          <w:szCs w:val="28"/>
        </w:rPr>
        <w:t xml:space="preserve">Данное предприятие является </w:t>
      </w:r>
      <w:r>
        <w:rPr>
          <w:color w:val="000000" w:themeColor="text1"/>
          <w:sz w:val="28"/>
          <w:szCs w:val="28"/>
        </w:rPr>
        <w:t xml:space="preserve"> </w:t>
      </w:r>
      <w:r w:rsidRPr="00093519">
        <w:rPr>
          <w:color w:val="000000" w:themeColor="text1"/>
          <w:sz w:val="28"/>
          <w:szCs w:val="28"/>
        </w:rPr>
        <w:t>лидеро</w:t>
      </w:r>
      <w:r>
        <w:rPr>
          <w:color w:val="000000" w:themeColor="text1"/>
          <w:sz w:val="28"/>
          <w:szCs w:val="28"/>
        </w:rPr>
        <w:t>м</w:t>
      </w:r>
      <w:r w:rsidRPr="00093519">
        <w:rPr>
          <w:color w:val="000000" w:themeColor="text1"/>
          <w:sz w:val="28"/>
          <w:szCs w:val="28"/>
        </w:rPr>
        <w:t xml:space="preserve"> на Российском рынке </w:t>
      </w:r>
      <w:r>
        <w:rPr>
          <w:color w:val="000000" w:themeColor="text1"/>
          <w:sz w:val="28"/>
          <w:szCs w:val="28"/>
        </w:rPr>
        <w:t>запасных частей для отечественной карьерной техники</w:t>
      </w:r>
      <w:r w:rsidRPr="00093519">
        <w:rPr>
          <w:color w:val="000000" w:themeColor="text1"/>
          <w:sz w:val="28"/>
          <w:szCs w:val="28"/>
        </w:rPr>
        <w:t xml:space="preserve">, его доля составляет 20%. Технологическая служба предприятия работает над увеличением ассортимента высококачественной продукции. Особое внимание на производстве уделяется качеству выпускаемой продукции, </w:t>
      </w:r>
      <w:r>
        <w:rPr>
          <w:color w:val="000000" w:themeColor="text1"/>
          <w:sz w:val="28"/>
          <w:szCs w:val="28"/>
        </w:rPr>
        <w:t>освоение</w:t>
      </w:r>
      <w:r w:rsidRPr="00093519">
        <w:rPr>
          <w:color w:val="000000" w:themeColor="text1"/>
          <w:sz w:val="28"/>
          <w:szCs w:val="28"/>
        </w:rPr>
        <w:t xml:space="preserve"> новых </w:t>
      </w:r>
      <w:r>
        <w:rPr>
          <w:color w:val="000000" w:themeColor="text1"/>
          <w:sz w:val="28"/>
          <w:szCs w:val="28"/>
        </w:rPr>
        <w:t>разновидностей запасных частей</w:t>
      </w:r>
      <w:r w:rsidRPr="00093519">
        <w:rPr>
          <w:color w:val="000000" w:themeColor="text1"/>
          <w:sz w:val="28"/>
          <w:szCs w:val="28"/>
        </w:rPr>
        <w:t xml:space="preserve">. Продукция производится таким образом, чтобы максимально </w:t>
      </w:r>
      <w:r>
        <w:rPr>
          <w:color w:val="000000" w:themeColor="text1"/>
          <w:sz w:val="28"/>
          <w:szCs w:val="28"/>
        </w:rPr>
        <w:t>снизить затраты на производство и увеличить качество продукции</w:t>
      </w:r>
      <w:r w:rsidRPr="00093519">
        <w:rPr>
          <w:color w:val="000000" w:themeColor="text1"/>
          <w:sz w:val="28"/>
          <w:szCs w:val="28"/>
        </w:rPr>
        <w:t xml:space="preserve">. Реклама </w:t>
      </w:r>
      <w:r>
        <w:rPr>
          <w:color w:val="000000" w:themeColor="text1"/>
          <w:sz w:val="28"/>
          <w:szCs w:val="28"/>
        </w:rPr>
        <w:t>в этой отрасли не играет</w:t>
      </w:r>
      <w:r w:rsidR="006908A0">
        <w:rPr>
          <w:color w:val="000000" w:themeColor="text1"/>
          <w:sz w:val="28"/>
          <w:szCs w:val="28"/>
        </w:rPr>
        <w:t xml:space="preserve"> роли</w:t>
      </w:r>
      <w:r w:rsidRPr="00093519">
        <w:rPr>
          <w:color w:val="000000" w:themeColor="text1"/>
          <w:sz w:val="28"/>
          <w:szCs w:val="28"/>
        </w:rPr>
        <w:t xml:space="preserve"> </w:t>
      </w:r>
      <w:r w:rsidR="006908A0">
        <w:rPr>
          <w:color w:val="000000" w:themeColor="text1"/>
          <w:sz w:val="28"/>
          <w:szCs w:val="28"/>
        </w:rPr>
        <w:t>на</w:t>
      </w:r>
      <w:r w:rsidRPr="00093519">
        <w:rPr>
          <w:color w:val="000000" w:themeColor="text1"/>
          <w:sz w:val="28"/>
          <w:szCs w:val="28"/>
        </w:rPr>
        <w:t xml:space="preserve"> повышении спроса. </w:t>
      </w:r>
      <w:r w:rsidR="006908A0">
        <w:rPr>
          <w:color w:val="000000" w:themeColor="text1"/>
          <w:sz w:val="28"/>
          <w:szCs w:val="28"/>
        </w:rPr>
        <w:t>Так как крупные конечные потребители сами ни когда не ищут поставщиков. Например такие компании как «Северсталь», «Норильский никель», «Алроса», «Русал» и т.д.</w:t>
      </w:r>
    </w:p>
    <w:p w:rsidR="00093519" w:rsidRPr="00093519" w:rsidRDefault="00093519" w:rsidP="00093519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093519">
        <w:rPr>
          <w:color w:val="000000" w:themeColor="text1"/>
          <w:sz w:val="28"/>
          <w:szCs w:val="28"/>
        </w:rPr>
        <w:t>Анализ производства (операций)</w:t>
      </w:r>
    </w:p>
    <w:p w:rsidR="00093519" w:rsidRPr="00093519" w:rsidRDefault="006908A0" w:rsidP="00093519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93519" w:rsidRPr="00093519">
        <w:rPr>
          <w:color w:val="000000" w:themeColor="text1"/>
          <w:sz w:val="28"/>
          <w:szCs w:val="28"/>
        </w:rPr>
        <w:t xml:space="preserve">Производство на предприятии устроено таким образом, что затраты на единицу продукции минимальны, т.к. компания уже длительное время работает в отрасли и имеет не только большой опыт, но и новейшее оборудование, так что и цены на </w:t>
      </w:r>
      <w:r>
        <w:rPr>
          <w:color w:val="000000" w:themeColor="text1"/>
          <w:sz w:val="28"/>
          <w:szCs w:val="28"/>
        </w:rPr>
        <w:t>запасные части</w:t>
      </w:r>
      <w:r w:rsidR="00093519" w:rsidRPr="00093519">
        <w:rPr>
          <w:color w:val="000000" w:themeColor="text1"/>
          <w:sz w:val="28"/>
          <w:szCs w:val="28"/>
        </w:rPr>
        <w:t xml:space="preserve"> приемлемые. </w:t>
      </w:r>
    </w:p>
    <w:p w:rsidR="00093519" w:rsidRPr="00093519" w:rsidRDefault="006908A0" w:rsidP="00093519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093519" w:rsidRPr="00093519">
        <w:rPr>
          <w:color w:val="000000" w:themeColor="text1"/>
          <w:sz w:val="28"/>
          <w:szCs w:val="28"/>
        </w:rPr>
        <w:t>Система производства спроектирована максимально эффективно: за счёт распределения поставок по разным городам России и СНГ, новых разработок, продукция пользуется спросом, который может быть обеспечен производственной мощностью. Причём, если проследить тенденции, спрос на продукцию с каждым годом лишь увеличивается.</w:t>
      </w:r>
    </w:p>
    <w:p w:rsidR="00093519" w:rsidRPr="00093519" w:rsidRDefault="00093519" w:rsidP="00093519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093519">
        <w:rPr>
          <w:color w:val="000000" w:themeColor="text1"/>
          <w:sz w:val="28"/>
          <w:szCs w:val="28"/>
        </w:rPr>
        <w:t>Персонал организации</w:t>
      </w:r>
    </w:p>
    <w:p w:rsidR="00093519" w:rsidRPr="00093519" w:rsidRDefault="00093519" w:rsidP="00B90522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093519">
        <w:rPr>
          <w:color w:val="000000" w:themeColor="text1"/>
          <w:sz w:val="28"/>
          <w:szCs w:val="28"/>
        </w:rPr>
        <w:t xml:space="preserve">Высокий статус компании предъявляет серьезные требования к квалификации работников. На сегодняшний день персонал АО </w:t>
      </w:r>
      <w:r w:rsidR="006908A0">
        <w:rPr>
          <w:color w:val="000000" w:themeColor="text1"/>
          <w:sz w:val="28"/>
          <w:szCs w:val="28"/>
        </w:rPr>
        <w:t xml:space="preserve">«ЭКГСервисХолдинг» </w:t>
      </w:r>
      <w:r w:rsidRPr="00093519">
        <w:rPr>
          <w:color w:val="000000" w:themeColor="text1"/>
          <w:sz w:val="28"/>
          <w:szCs w:val="28"/>
        </w:rPr>
        <w:t xml:space="preserve">- это команда высококвалифицированных специалистов в сфере маркетинга, организации производственного процесса, технологии производства, обслуживания оборудования, дистрибуции и продаж. На </w:t>
      </w:r>
      <w:r w:rsidR="00B90522">
        <w:rPr>
          <w:color w:val="000000" w:themeColor="text1"/>
          <w:sz w:val="28"/>
          <w:szCs w:val="28"/>
        </w:rPr>
        <w:t xml:space="preserve">производстве задействовано всего </w:t>
      </w:r>
      <w:r w:rsidRPr="00093519">
        <w:rPr>
          <w:color w:val="000000" w:themeColor="text1"/>
          <w:sz w:val="28"/>
          <w:szCs w:val="28"/>
        </w:rPr>
        <w:t>86 специалистов, а общая численность сотрудников з</w:t>
      </w:r>
      <w:r w:rsidR="00B90522">
        <w:rPr>
          <w:color w:val="000000" w:themeColor="text1"/>
          <w:sz w:val="28"/>
          <w:szCs w:val="28"/>
        </w:rPr>
        <w:t>компании</w:t>
      </w:r>
      <w:r w:rsidRPr="00093519">
        <w:rPr>
          <w:color w:val="000000" w:themeColor="text1"/>
          <w:sz w:val="28"/>
          <w:szCs w:val="28"/>
        </w:rPr>
        <w:t xml:space="preserve"> составляет </w:t>
      </w:r>
      <w:r w:rsidR="00B90522">
        <w:rPr>
          <w:color w:val="000000" w:themeColor="text1"/>
          <w:sz w:val="28"/>
          <w:szCs w:val="28"/>
        </w:rPr>
        <w:t>12</w:t>
      </w:r>
      <w:r w:rsidRPr="00093519">
        <w:rPr>
          <w:color w:val="000000" w:themeColor="text1"/>
          <w:sz w:val="28"/>
          <w:szCs w:val="28"/>
        </w:rPr>
        <w:t>0 человек. Малое количество работников обусловлено повсеме</w:t>
      </w:r>
      <w:r w:rsidR="00B90522">
        <w:rPr>
          <w:color w:val="000000" w:themeColor="text1"/>
          <w:sz w:val="28"/>
          <w:szCs w:val="28"/>
        </w:rPr>
        <w:t xml:space="preserve">стной автоматизацией процесса. </w:t>
      </w:r>
      <w:r w:rsidRPr="00093519">
        <w:rPr>
          <w:color w:val="000000" w:themeColor="text1"/>
          <w:sz w:val="28"/>
          <w:szCs w:val="28"/>
        </w:rPr>
        <w:t>АО «</w:t>
      </w:r>
      <w:r w:rsidR="00B90522">
        <w:rPr>
          <w:color w:val="000000" w:themeColor="text1"/>
          <w:sz w:val="28"/>
          <w:szCs w:val="28"/>
        </w:rPr>
        <w:t>ЭКГСервисХолдинг</w:t>
      </w:r>
      <w:r w:rsidRPr="00093519">
        <w:rPr>
          <w:color w:val="000000" w:themeColor="text1"/>
          <w:sz w:val="28"/>
          <w:szCs w:val="28"/>
        </w:rPr>
        <w:t>» - показательное предприятие по организации труда, качеству продукции, системному подходу к решению поставленных перед коллективом задач.</w:t>
      </w:r>
    </w:p>
    <w:p w:rsidR="00093519" w:rsidRPr="00093519" w:rsidRDefault="00093519" w:rsidP="00B90522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093519">
        <w:rPr>
          <w:color w:val="000000" w:themeColor="text1"/>
          <w:sz w:val="28"/>
          <w:szCs w:val="28"/>
        </w:rPr>
        <w:t>Внешняя среда предприятия</w:t>
      </w:r>
    </w:p>
    <w:p w:rsidR="00093519" w:rsidRPr="00B90522" w:rsidRDefault="00B90522" w:rsidP="00093519">
      <w:pPr>
        <w:pStyle w:val="a5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093519" w:rsidRPr="00093519">
        <w:rPr>
          <w:color w:val="000000" w:themeColor="text1"/>
          <w:sz w:val="28"/>
          <w:szCs w:val="28"/>
        </w:rPr>
        <w:t xml:space="preserve">По оценкам экспертов, объем российского рынка </w:t>
      </w:r>
      <w:r>
        <w:rPr>
          <w:color w:val="000000" w:themeColor="text1"/>
          <w:sz w:val="28"/>
          <w:szCs w:val="28"/>
        </w:rPr>
        <w:t xml:space="preserve">запасных частей для карьерной техники </w:t>
      </w:r>
      <w:r w:rsidR="00093519" w:rsidRPr="00093519">
        <w:rPr>
          <w:color w:val="000000" w:themeColor="text1"/>
          <w:sz w:val="28"/>
          <w:szCs w:val="28"/>
        </w:rPr>
        <w:t>составляет примерно 9,5-1</w:t>
      </w:r>
      <w:r>
        <w:rPr>
          <w:color w:val="000000" w:themeColor="text1"/>
          <w:sz w:val="28"/>
          <w:szCs w:val="28"/>
        </w:rPr>
        <w:t xml:space="preserve">1 млн изделий в год, или около </w:t>
      </w:r>
      <w:r w:rsidR="00093519" w:rsidRPr="00093519">
        <w:rPr>
          <w:color w:val="000000" w:themeColor="text1"/>
          <w:sz w:val="28"/>
          <w:szCs w:val="28"/>
        </w:rPr>
        <w:t>2 млрд.</w:t>
      </w:r>
      <w:r>
        <w:rPr>
          <w:color w:val="000000" w:themeColor="text1"/>
          <w:sz w:val="28"/>
          <w:szCs w:val="28"/>
        </w:rPr>
        <w:t xml:space="preserve"> руб </w:t>
      </w:r>
      <w:r w:rsidR="00093519" w:rsidRPr="000935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="00093519" w:rsidRPr="00093519">
        <w:rPr>
          <w:color w:val="000000" w:themeColor="text1"/>
          <w:sz w:val="28"/>
          <w:szCs w:val="28"/>
        </w:rPr>
        <w:t>0-</w:t>
      </w:r>
      <w:r>
        <w:rPr>
          <w:color w:val="000000" w:themeColor="text1"/>
          <w:sz w:val="28"/>
          <w:szCs w:val="28"/>
        </w:rPr>
        <w:t>3</w:t>
      </w:r>
      <w:r w:rsidR="00093519" w:rsidRPr="00093519">
        <w:rPr>
          <w:color w:val="000000" w:themeColor="text1"/>
          <w:sz w:val="28"/>
          <w:szCs w:val="28"/>
        </w:rPr>
        <w:t xml:space="preserve">0% от общего объема рынка приходится на </w:t>
      </w:r>
      <w:r>
        <w:rPr>
          <w:color w:val="000000" w:themeColor="text1"/>
          <w:sz w:val="28"/>
          <w:szCs w:val="28"/>
        </w:rPr>
        <w:t>Кемерово</w:t>
      </w:r>
      <w:r w:rsidR="00093519" w:rsidRPr="00093519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Кемеровскую</w:t>
      </w:r>
      <w:r w:rsidR="00093519" w:rsidRPr="00093519">
        <w:rPr>
          <w:color w:val="000000" w:themeColor="text1"/>
          <w:sz w:val="28"/>
          <w:szCs w:val="28"/>
        </w:rPr>
        <w:t xml:space="preserve"> обл</w:t>
      </w:r>
      <w:r>
        <w:rPr>
          <w:color w:val="000000" w:themeColor="text1"/>
          <w:sz w:val="28"/>
          <w:szCs w:val="28"/>
        </w:rPr>
        <w:t>асть. Ежегодно рынок растет на 1</w:t>
      </w:r>
      <w:r w:rsidR="00093519" w:rsidRPr="00093519">
        <w:rPr>
          <w:color w:val="000000" w:themeColor="text1"/>
          <w:sz w:val="28"/>
          <w:szCs w:val="28"/>
        </w:rPr>
        <w:t>0-</w:t>
      </w:r>
      <w:r>
        <w:rPr>
          <w:color w:val="000000" w:themeColor="text1"/>
          <w:sz w:val="28"/>
          <w:szCs w:val="28"/>
        </w:rPr>
        <w:t>15</w:t>
      </w:r>
      <w:r w:rsidR="00093519" w:rsidRPr="00093519">
        <w:rPr>
          <w:color w:val="000000" w:themeColor="text1"/>
          <w:sz w:val="28"/>
          <w:szCs w:val="28"/>
        </w:rPr>
        <w:t xml:space="preserve">%.Такими темпами рынок </w:t>
      </w:r>
      <w:r>
        <w:rPr>
          <w:color w:val="000000" w:themeColor="text1"/>
          <w:sz w:val="28"/>
          <w:szCs w:val="28"/>
        </w:rPr>
        <w:t xml:space="preserve">запасных частей </w:t>
      </w:r>
      <w:r w:rsidR="00093519" w:rsidRPr="00093519">
        <w:rPr>
          <w:color w:val="000000" w:themeColor="text1"/>
          <w:sz w:val="28"/>
          <w:szCs w:val="28"/>
        </w:rPr>
        <w:t xml:space="preserve">будет развиваться в ближайшие 5-10 лет при условии сохранения текущих темпов роста доходов </w:t>
      </w:r>
      <w:r>
        <w:rPr>
          <w:color w:val="000000" w:themeColor="text1"/>
          <w:sz w:val="28"/>
          <w:szCs w:val="28"/>
        </w:rPr>
        <w:t>компаний</w:t>
      </w:r>
      <w:r w:rsidR="00093519" w:rsidRPr="00093519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Основными конкурентами являются такие компании как «УЗГО», «Горные Машины», «БЗГО», «ТРАНЗИТ» и другие.</w:t>
      </w:r>
    </w:p>
    <w:p w:rsidR="0071372B" w:rsidRPr="0070191E" w:rsidRDefault="0071372B" w:rsidP="0090053C">
      <w:pPr>
        <w:pStyle w:val="a5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9C5D00" w:rsidRPr="0070191E" w:rsidRDefault="009C5D00">
      <w:pPr>
        <w:rPr>
          <w:rFonts w:cs="Arial"/>
          <w:b/>
          <w:bCs/>
          <w:color w:val="000000" w:themeColor="text1"/>
          <w:kern w:val="32"/>
          <w:sz w:val="28"/>
          <w:szCs w:val="32"/>
        </w:rPr>
      </w:pPr>
    </w:p>
    <w:p w:rsidR="00115CC4" w:rsidRPr="0070191E" w:rsidRDefault="00115CC4" w:rsidP="00115CC4">
      <w:pPr>
        <w:pStyle w:val="1"/>
        <w:rPr>
          <w:color w:val="000000" w:themeColor="text1"/>
          <w:szCs w:val="28"/>
        </w:rPr>
      </w:pPr>
      <w:bookmarkStart w:id="7" w:name="_Toc463679782"/>
      <w:r w:rsidRPr="0070191E">
        <w:rPr>
          <w:color w:val="000000" w:themeColor="text1"/>
          <w:szCs w:val="28"/>
        </w:rPr>
        <w:t>Заключение</w:t>
      </w:r>
      <w:bookmarkEnd w:id="7"/>
    </w:p>
    <w:p w:rsidR="00115CC4" w:rsidRPr="0070191E" w:rsidRDefault="00115CC4" w:rsidP="00115CC4">
      <w:pPr>
        <w:pStyle w:val="af0"/>
        <w:rPr>
          <w:color w:val="000000" w:themeColor="text1"/>
        </w:rPr>
      </w:pPr>
    </w:p>
    <w:p w:rsidR="00115CC4" w:rsidRPr="0070191E" w:rsidRDefault="00115CC4" w:rsidP="00115CC4">
      <w:pPr>
        <w:pStyle w:val="af0"/>
        <w:rPr>
          <w:color w:val="000000" w:themeColor="text1"/>
        </w:rPr>
      </w:pPr>
      <w:r w:rsidRPr="0070191E">
        <w:rPr>
          <w:color w:val="000000" w:themeColor="text1"/>
        </w:rPr>
        <w:t>Теоретический обзор показал, что существуют различные трактовки термина  «организация как объект управления» в соответствии с разными подходами в менеджменте. Одной из трактовок является понимание под организацией как объекта управления сознательно координируемого социального образования с  искусственным объединением людей в определенных границах, которое функционирует на относительно постоянной основе и преследует свои собственные конкретные цели.</w:t>
      </w:r>
    </w:p>
    <w:p w:rsidR="00115CC4" w:rsidRPr="0070191E" w:rsidRDefault="00115CC4" w:rsidP="00115CC4">
      <w:pPr>
        <w:pStyle w:val="af0"/>
        <w:rPr>
          <w:color w:val="000000" w:themeColor="text1"/>
        </w:rPr>
      </w:pPr>
      <w:r w:rsidRPr="0070191E">
        <w:rPr>
          <w:color w:val="000000" w:themeColor="text1"/>
        </w:rPr>
        <w:t>Развитие  в теории менеджмента учений об организации как объекте управления прошло долгий путь. Основными школами, изучающими организацию как объект управления, можно назвать школу системного подхода, школу «социальных систем», социалистическую теорию управления.</w:t>
      </w:r>
    </w:p>
    <w:p w:rsidR="00115CC4" w:rsidRPr="002F05D4" w:rsidRDefault="00115CC4" w:rsidP="00115CC4">
      <w:pPr>
        <w:pStyle w:val="af0"/>
      </w:pPr>
      <w:r w:rsidRPr="0070191E">
        <w:rPr>
          <w:color w:val="000000" w:themeColor="text1"/>
        </w:rPr>
        <w:t>Среди  современных концепций, изучающих организацию как объект управления выделяются концепция адаптации, глобальной стратегии и целевой ориентации. Концепция адаптации для организации как объекта управления предлагает выделять комбинацию</w:t>
      </w:r>
      <w:r w:rsidRPr="002F05D4">
        <w:t xml:space="preserve"> наиболее выгодных действий с зачетом факторов внешней среды.</w:t>
      </w:r>
    </w:p>
    <w:p w:rsidR="00115CC4" w:rsidRPr="002F05D4" w:rsidRDefault="00115CC4" w:rsidP="00115CC4">
      <w:pPr>
        <w:pStyle w:val="af0"/>
      </w:pPr>
      <w:r w:rsidRPr="002F05D4">
        <w:t>При концепции глобальной стратегии предусматривается концентрация внимания руководства на необходимость выработки единой стратегии, направленной на оптимизацию деятельности всей организации (предприятия, корпорации), а не ее отдельных частей.</w:t>
      </w:r>
    </w:p>
    <w:p w:rsidR="00115CC4" w:rsidRPr="002F05D4" w:rsidRDefault="00115CC4" w:rsidP="00115CC4">
      <w:pPr>
        <w:pStyle w:val="af0"/>
      </w:pPr>
      <w:r w:rsidRPr="002F05D4">
        <w:t>Наиболее актуальной в сложившихся рыночных условиях можно назвать концепцию рыночного управления, при которой в организации как объекте управления проводится приспособление организации к требованиям рынка по каждому конкретному продукту, услуге. Как результат организационно-технический аспект указанной предполагает «планирование продукта», охватывающее систему мероприятий по изучению рынка конкретного товара, составлению программ и прогнозов, разработку и внедрение на рынок нового товара, а также мероприятий по активизации спроса на товары и получение прибыли от их реализации.</w:t>
      </w:r>
    </w:p>
    <w:p w:rsidR="00115CC4" w:rsidRPr="002F05D4" w:rsidRDefault="00115CC4" w:rsidP="00115CC4">
      <w:pPr>
        <w:pStyle w:val="af0"/>
      </w:pPr>
      <w:r w:rsidRPr="002F05D4">
        <w:t>Согласно современным концепциям и подходам к организации как объекту управления, организация обладает свойствами открытости и системности. К тому же у каждой организации должен выполняться ряд требований, в том числе наличию более одного человека, наличию общей цели для организации, наличию  вместе работающих членов группы, преобразованию ресурсов и получению прибавочного продукта. Также предполагается миссия организации.</w:t>
      </w:r>
    </w:p>
    <w:p w:rsidR="004B7F2B" w:rsidRPr="002F05D4" w:rsidRDefault="004B7F2B" w:rsidP="004B7F2B">
      <w:pPr>
        <w:pStyle w:val="af0"/>
      </w:pPr>
      <w:r w:rsidRPr="002F05D4">
        <w:t>В  связи с актуальностью в современных условиях менеджмента концепции рыночного управления было  предложено для организации как объекта управления  применение технологии планирования продукта. Данная технология включает шесть этапов от формулирования идеи нового тов</w:t>
      </w:r>
      <w:r w:rsidR="00161E19">
        <w:t>ара до запуска в производство.  Д</w:t>
      </w:r>
      <w:r w:rsidRPr="002F05D4">
        <w:t xml:space="preserve">ля проведения технологии требуется ресурсное обеспечение организации, в том числе финансовые, материальные, нематериальные, человеческие ресурсы.  </w:t>
      </w:r>
    </w:p>
    <w:p w:rsidR="002F5DE1" w:rsidRPr="002F05D4" w:rsidRDefault="002F5DE1" w:rsidP="004B7F2B">
      <w:pPr>
        <w:pStyle w:val="af0"/>
      </w:pPr>
      <w:r w:rsidRPr="002F05D4">
        <w:t>Правильное построение структуры организации позволяет повысить ее эффективность.</w:t>
      </w:r>
      <w:r w:rsidR="0087143E" w:rsidRPr="002F05D4">
        <w:t xml:space="preserve"> Понятная структура подчинения позволяет избежать недопониманий между департаментами в нутрии компании. </w:t>
      </w:r>
      <w:r w:rsidRPr="002F05D4">
        <w:t xml:space="preserve"> </w:t>
      </w:r>
    </w:p>
    <w:p w:rsidR="00115CC4" w:rsidRPr="002F05D4" w:rsidRDefault="00115CC4" w:rsidP="00115CC4">
      <w:pPr>
        <w:pStyle w:val="af0"/>
        <w:rPr>
          <w:color w:val="FF0000"/>
        </w:rPr>
      </w:pPr>
    </w:p>
    <w:p w:rsidR="00822F4D" w:rsidRPr="002F05D4" w:rsidRDefault="00822F4D" w:rsidP="00822F4D">
      <w:pPr>
        <w:pStyle w:val="af0"/>
      </w:pPr>
    </w:p>
    <w:p w:rsidR="00723825" w:rsidRPr="002F05D4" w:rsidRDefault="00723825" w:rsidP="00221BD1">
      <w:pPr>
        <w:pStyle w:val="1"/>
        <w:rPr>
          <w:szCs w:val="28"/>
        </w:rPr>
      </w:pPr>
      <w:bookmarkStart w:id="8" w:name="_Toc463679783"/>
      <w:r w:rsidRPr="002F05D4">
        <w:rPr>
          <w:szCs w:val="28"/>
        </w:rPr>
        <w:t>Список литературы</w:t>
      </w:r>
      <w:bookmarkEnd w:id="8"/>
    </w:p>
    <w:p w:rsidR="00221BD1" w:rsidRPr="002F05D4" w:rsidRDefault="00221BD1" w:rsidP="00AF7767">
      <w:pPr>
        <w:pStyle w:val="af0"/>
      </w:pPr>
    </w:p>
    <w:p w:rsidR="003A5A57" w:rsidRPr="002F05D4" w:rsidRDefault="003A5A57" w:rsidP="003A5A57">
      <w:pPr>
        <w:pStyle w:val="af0"/>
        <w:numPr>
          <w:ilvl w:val="0"/>
          <w:numId w:val="10"/>
        </w:numPr>
      </w:pPr>
      <w:r w:rsidRPr="002F05D4">
        <w:t xml:space="preserve">Бадиков К.А. Теория организации: генезис и современное состояние (Философский анализ) : Дис. ... канд. филос. Наук. – М., 2004. - 120 c. </w:t>
      </w:r>
    </w:p>
    <w:p w:rsidR="005D1AFE" w:rsidRPr="002F05D4" w:rsidRDefault="005D1AFE" w:rsidP="003A5A57">
      <w:pPr>
        <w:pStyle w:val="af0"/>
        <w:numPr>
          <w:ilvl w:val="0"/>
          <w:numId w:val="10"/>
        </w:numPr>
      </w:pPr>
      <w:r w:rsidRPr="002F05D4">
        <w:t>Балашов, А.П. Основы менеджмента: Учебное пособие / А.П. Балашов. - М.: Вузовский учебник, ИНФРА-М, 2012. - 288 c.</w:t>
      </w:r>
    </w:p>
    <w:p w:rsidR="005D1AFE" w:rsidRPr="002F05D4" w:rsidRDefault="005D1AFE" w:rsidP="005D1AFE">
      <w:pPr>
        <w:pStyle w:val="af0"/>
        <w:numPr>
          <w:ilvl w:val="0"/>
          <w:numId w:val="10"/>
        </w:numPr>
      </w:pPr>
      <w:r w:rsidRPr="002F05D4">
        <w:t>Баронин, С.А. Основы менеджмента, планирования и контроллинга в недвижимости: Учебное пособие / С.А. Баронин. - М.: НИЦ ИНФРА-М, 2012. - 160 c.</w:t>
      </w:r>
    </w:p>
    <w:p w:rsidR="00B32A7B" w:rsidRPr="002F05D4" w:rsidRDefault="00B32A7B" w:rsidP="00B32A7B">
      <w:pPr>
        <w:pStyle w:val="af0"/>
        <w:numPr>
          <w:ilvl w:val="0"/>
          <w:numId w:val="10"/>
        </w:numPr>
      </w:pPr>
      <w:r w:rsidRPr="002F05D4">
        <w:t xml:space="preserve">Друкер, П. Практика менеджмента / Пер. с англ.: Учеб. Пособие / П. </w:t>
      </w:r>
    </w:p>
    <w:p w:rsidR="00B32A7B" w:rsidRPr="002F05D4" w:rsidRDefault="00B32A7B" w:rsidP="00B32A7B">
      <w:pPr>
        <w:pStyle w:val="af0"/>
        <w:numPr>
          <w:ilvl w:val="0"/>
          <w:numId w:val="10"/>
        </w:numPr>
      </w:pPr>
      <w:r w:rsidRPr="002F05D4">
        <w:t>Друкер. – М.: Изд. Дом «Вильямс», 2012.– 400 с.</w:t>
      </w:r>
    </w:p>
    <w:p w:rsidR="005D1AFE" w:rsidRPr="002F05D4" w:rsidRDefault="005D1AFE" w:rsidP="00B32A7B">
      <w:pPr>
        <w:pStyle w:val="af0"/>
        <w:numPr>
          <w:ilvl w:val="0"/>
          <w:numId w:val="10"/>
        </w:numPr>
      </w:pPr>
      <w:r w:rsidRPr="002F05D4">
        <w:t>Егоршин, А.П. Основы менеджмента: Учебник для вузов / А.П. Егоршин. - Н.Новг.: НИМБ, 2012. - 320 c.</w:t>
      </w:r>
    </w:p>
    <w:p w:rsidR="004B7F2B" w:rsidRPr="002F05D4" w:rsidRDefault="004B7F2B" w:rsidP="004B7F2B">
      <w:pPr>
        <w:pStyle w:val="af0"/>
        <w:numPr>
          <w:ilvl w:val="0"/>
          <w:numId w:val="10"/>
        </w:numPr>
      </w:pPr>
      <w:r w:rsidRPr="002F05D4">
        <w:t>Ленин В.И.. Полное собрание сочинений, т.36. – М., 2014. -  187 с..</w:t>
      </w:r>
    </w:p>
    <w:p w:rsidR="005D1AFE" w:rsidRPr="002F05D4" w:rsidRDefault="005D1AFE" w:rsidP="004B7F2B">
      <w:pPr>
        <w:pStyle w:val="af0"/>
        <w:numPr>
          <w:ilvl w:val="0"/>
          <w:numId w:val="10"/>
        </w:numPr>
      </w:pPr>
      <w:r w:rsidRPr="002F05D4">
        <w:t>Мескон, М.Х. Основы менеджмента / М.Х. Мескон, М. Альберт, Ф. Хедоури; Пер. с англ. О.И. Медведь. - М.: Вильямс, 2012. - 672 c.</w:t>
      </w:r>
    </w:p>
    <w:p w:rsidR="00495D92" w:rsidRPr="002F05D4" w:rsidRDefault="00495D92" w:rsidP="00495D92">
      <w:pPr>
        <w:pStyle w:val="af0"/>
        <w:numPr>
          <w:ilvl w:val="0"/>
          <w:numId w:val="10"/>
        </w:numPr>
      </w:pPr>
      <w:r w:rsidRPr="002F05D4">
        <w:t>Обыденцова, Т. Проблемы и теории практики управления  – М.: Инфра-М. - 20</w:t>
      </w:r>
      <w:r w:rsidR="00164BB1" w:rsidRPr="002F05D4">
        <w:t>14</w:t>
      </w:r>
      <w:r w:rsidRPr="002F05D4">
        <w:t>. – 103с.</w:t>
      </w:r>
    </w:p>
    <w:p w:rsidR="00495D92" w:rsidRPr="002F05D4" w:rsidRDefault="00495D92" w:rsidP="00495D92">
      <w:pPr>
        <w:pStyle w:val="af0"/>
        <w:numPr>
          <w:ilvl w:val="0"/>
          <w:numId w:val="10"/>
        </w:numPr>
      </w:pPr>
      <w:r w:rsidRPr="002F05D4">
        <w:t xml:space="preserve">Питерс, Том, </w:t>
      </w:r>
      <w:r w:rsidRPr="002F05D4">
        <w:rPr>
          <w:bCs/>
        </w:rPr>
        <w:t>Уотермен</w:t>
      </w:r>
      <w:r w:rsidRPr="002F05D4">
        <w:t xml:space="preserve"> Роберт «В поисках эффективного управления». 20</w:t>
      </w:r>
      <w:r w:rsidR="00164BB1" w:rsidRPr="002F05D4">
        <w:t>15</w:t>
      </w:r>
      <w:r w:rsidRPr="002F05D4">
        <w:t>. -  429с.</w:t>
      </w:r>
    </w:p>
    <w:p w:rsidR="005D1AFE" w:rsidRPr="002F05D4" w:rsidRDefault="005D1AFE" w:rsidP="005D1AFE">
      <w:pPr>
        <w:pStyle w:val="af0"/>
        <w:numPr>
          <w:ilvl w:val="0"/>
          <w:numId w:val="10"/>
        </w:numPr>
      </w:pPr>
      <w:r w:rsidRPr="002F05D4">
        <w:t>Попов, С.Г. Основы менеджмента: Учебное пособие / С.Г. Попов. - М.: Ось-89, 2013. - 176 c.</w:t>
      </w:r>
    </w:p>
    <w:p w:rsidR="005D1AFE" w:rsidRPr="002F05D4" w:rsidRDefault="005D1AFE" w:rsidP="005D1AFE">
      <w:pPr>
        <w:pStyle w:val="af0"/>
        <w:numPr>
          <w:ilvl w:val="0"/>
          <w:numId w:val="10"/>
        </w:numPr>
      </w:pPr>
      <w:r w:rsidRPr="002F05D4">
        <w:t>Репина, Е.А. Основы менеджмента: Учебное пособие / Е.А. Репина, М.А. Чернышев, Т.Ю. Анопченко. - М.: НИЦ ИНФРА-М, Академцентр, 2013. - 240 c.</w:t>
      </w:r>
    </w:p>
    <w:p w:rsidR="00495D92" w:rsidRPr="002F05D4" w:rsidRDefault="00495D92" w:rsidP="00495D92">
      <w:pPr>
        <w:pStyle w:val="af0"/>
        <w:numPr>
          <w:ilvl w:val="0"/>
          <w:numId w:val="10"/>
        </w:numPr>
      </w:pPr>
      <w:r w:rsidRPr="002F05D4">
        <w:t>Смолкин, А.М. Менеджмент: основы организации. - М.:ИНФРА-М, 20</w:t>
      </w:r>
      <w:r w:rsidR="00164BB1" w:rsidRPr="002F05D4">
        <w:t>16</w:t>
      </w:r>
      <w:r w:rsidRPr="002F05D4">
        <w:t>г. – 369с.</w:t>
      </w:r>
    </w:p>
    <w:p w:rsidR="00393D32" w:rsidRPr="002F05D4" w:rsidRDefault="00393D32" w:rsidP="00393D32">
      <w:pPr>
        <w:pStyle w:val="af0"/>
        <w:numPr>
          <w:ilvl w:val="0"/>
          <w:numId w:val="10"/>
        </w:numPr>
      </w:pPr>
      <w:r w:rsidRPr="002F05D4">
        <w:t xml:space="preserve">Староверова Е.В. Современные технологии власти // Диссертация канд-та фил. Наук. – Казань, 2012. – 202 с. </w:t>
      </w:r>
    </w:p>
    <w:p w:rsidR="00EA0721" w:rsidRPr="002F05D4" w:rsidRDefault="00495D92" w:rsidP="00EA0721">
      <w:pPr>
        <w:pStyle w:val="af0"/>
        <w:numPr>
          <w:ilvl w:val="0"/>
          <w:numId w:val="10"/>
        </w:numPr>
      </w:pPr>
      <w:r w:rsidRPr="002F05D4">
        <w:t>Сурмин Ю. П., Туленков Н. В. Теория социальных технологий: Учеб. пособие.— К.: МАУП, 20</w:t>
      </w:r>
      <w:r w:rsidR="00164BB1" w:rsidRPr="002F05D4">
        <w:t>1</w:t>
      </w:r>
      <w:r w:rsidRPr="002F05D4">
        <w:t>4. — 608 с: ил.</w:t>
      </w:r>
      <w:r w:rsidR="00EA0721" w:rsidRPr="002F05D4">
        <w:t xml:space="preserve"> </w:t>
      </w:r>
    </w:p>
    <w:p w:rsidR="00EA0721" w:rsidRPr="002F05D4" w:rsidRDefault="00EA0721" w:rsidP="00EA0721">
      <w:pPr>
        <w:pStyle w:val="af0"/>
        <w:numPr>
          <w:ilvl w:val="0"/>
          <w:numId w:val="10"/>
        </w:numPr>
      </w:pPr>
      <w:r w:rsidRPr="002F05D4">
        <w:t>Тейлор, Ф. У. Принципы научного менеджмента / Ф. У. Тейлор. –</w:t>
      </w:r>
      <w:r w:rsidR="001674C2" w:rsidRPr="002F05D4">
        <w:t xml:space="preserve"> 50с</w:t>
      </w:r>
    </w:p>
    <w:p w:rsidR="00722B3B" w:rsidRPr="002F05D4" w:rsidRDefault="00EA0721" w:rsidP="00EA0721">
      <w:pPr>
        <w:pStyle w:val="af0"/>
        <w:numPr>
          <w:ilvl w:val="0"/>
          <w:numId w:val="10"/>
        </w:numPr>
      </w:pPr>
      <w:r w:rsidRPr="002F05D4">
        <w:t xml:space="preserve">М.: Контроллинг, </w:t>
      </w:r>
      <w:r w:rsidRPr="002F05D4">
        <w:rPr>
          <w:lang w:val="en-US"/>
        </w:rPr>
        <w:t>201</w:t>
      </w:r>
      <w:r w:rsidRPr="002F05D4">
        <w:t>1. – 104 с.</w:t>
      </w:r>
    </w:p>
    <w:p w:rsidR="00495D92" w:rsidRPr="002F05D4" w:rsidRDefault="00722B3B" w:rsidP="00722B3B">
      <w:pPr>
        <w:pStyle w:val="af0"/>
        <w:numPr>
          <w:ilvl w:val="0"/>
          <w:numId w:val="10"/>
        </w:numPr>
      </w:pPr>
      <w:r w:rsidRPr="002F05D4">
        <w:t xml:space="preserve"> Франчук В.И. Теоретико-методологические основы общей теории социальных организаций : диссертация ... доктора социологических наук.- М., 2002.- 297 с.</w:t>
      </w:r>
    </w:p>
    <w:p w:rsidR="006F00D5" w:rsidRPr="00802F17" w:rsidRDefault="006F00D5" w:rsidP="00AC5236">
      <w:pPr>
        <w:pStyle w:val="af0"/>
        <w:rPr>
          <w:color w:val="FF0000"/>
        </w:rPr>
      </w:pPr>
    </w:p>
    <w:p w:rsidR="005D1AFE" w:rsidRDefault="005D1AFE" w:rsidP="00AC5236">
      <w:pPr>
        <w:pStyle w:val="af0"/>
        <w:rPr>
          <w:color w:val="FF0000"/>
        </w:rPr>
      </w:pPr>
    </w:p>
    <w:sectPr w:rsidR="005D1AFE" w:rsidSect="00723825">
      <w:footerReference w:type="even" r:id="rId39"/>
      <w:footerReference w:type="default" r:id="rId4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38" w:rsidRDefault="00E75C38">
      <w:r>
        <w:separator/>
      </w:r>
    </w:p>
  </w:endnote>
  <w:endnote w:type="continuationSeparator" w:id="0">
    <w:p w:rsidR="00E75C38" w:rsidRDefault="00E7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hevin Pro">
    <w:altName w:val="Chevin Pro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9AC" w:rsidRDefault="001D5F6A" w:rsidP="00221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E29A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29AC" w:rsidRDefault="007E29AC" w:rsidP="0072382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9AC" w:rsidRDefault="001D5F6A" w:rsidP="00221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E29A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7456">
      <w:rPr>
        <w:rStyle w:val="a4"/>
        <w:noProof/>
      </w:rPr>
      <w:t>2</w:t>
    </w:r>
    <w:r>
      <w:rPr>
        <w:rStyle w:val="a4"/>
      </w:rPr>
      <w:fldChar w:fldCharType="end"/>
    </w:r>
  </w:p>
  <w:p w:rsidR="007E29AC" w:rsidRDefault="007E29AC" w:rsidP="007238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38" w:rsidRDefault="00E75C38">
      <w:r>
        <w:separator/>
      </w:r>
    </w:p>
  </w:footnote>
  <w:footnote w:type="continuationSeparator" w:id="0">
    <w:p w:rsidR="00E75C38" w:rsidRDefault="00E75C38">
      <w:r>
        <w:continuationSeparator/>
      </w:r>
    </w:p>
  </w:footnote>
  <w:footnote w:id="1">
    <w:p w:rsidR="002F22E3" w:rsidRDefault="002F22E3">
      <w:pPr>
        <w:pStyle w:val="af8"/>
      </w:pPr>
      <w:r>
        <w:rPr>
          <w:rStyle w:val="afa"/>
        </w:rPr>
        <w:footnoteRef/>
      </w:r>
      <w:r>
        <w:t xml:space="preserve"> </w:t>
      </w:r>
      <w:r w:rsidRPr="003A5A57">
        <w:t>Бадиков К</w:t>
      </w:r>
      <w:r>
        <w:t>.</w:t>
      </w:r>
      <w:r w:rsidRPr="003A5A57">
        <w:t>А. Теория организации: генезис и современное состояние (Философский анализ)</w:t>
      </w:r>
      <w:r>
        <w:t xml:space="preserve"> : Дис. ... канд. филос. Наук. – </w:t>
      </w:r>
      <w:r w:rsidRPr="003A5A57">
        <w:t>М</w:t>
      </w:r>
      <w:r>
        <w:t>.</w:t>
      </w:r>
      <w:r w:rsidRPr="003A5A57">
        <w:t>, 2004</w:t>
      </w:r>
      <w:r>
        <w:t>. -</w:t>
      </w:r>
      <w:r w:rsidRPr="003A5A57">
        <w:t xml:space="preserve"> 120 c</w:t>
      </w:r>
    </w:p>
  </w:footnote>
  <w:footnote w:id="2">
    <w:p w:rsidR="002F22E3" w:rsidRDefault="002F22E3">
      <w:pPr>
        <w:pStyle w:val="af8"/>
      </w:pPr>
      <w:r>
        <w:rPr>
          <w:rStyle w:val="afa"/>
        </w:rPr>
        <w:footnoteRef/>
      </w:r>
      <w:r>
        <w:t xml:space="preserve"> </w:t>
      </w:r>
      <w:r w:rsidR="001674C2" w:rsidRPr="00AF39D2">
        <w:t>Баронин, С.А. Основы менеджмента, планирования и контроллинга в недвижимости: Учебное пособие / С.А. Баронин. - М.: НИЦ ИНФРА-М, 2012. - 160 c</w:t>
      </w:r>
    </w:p>
  </w:footnote>
  <w:footnote w:id="3">
    <w:p w:rsidR="001674C2" w:rsidRDefault="001674C2">
      <w:pPr>
        <w:pStyle w:val="af8"/>
      </w:pPr>
      <w:r>
        <w:rPr>
          <w:rStyle w:val="afa"/>
        </w:rPr>
        <w:footnoteRef/>
      </w:r>
      <w:r>
        <w:t xml:space="preserve"> </w:t>
      </w:r>
      <w:r w:rsidRPr="00AF39D2">
        <w:t xml:space="preserve">Питерс, Том, </w:t>
      </w:r>
      <w:r w:rsidRPr="00AF39D2">
        <w:rPr>
          <w:bCs/>
        </w:rPr>
        <w:t>Уотермен</w:t>
      </w:r>
      <w:r w:rsidRPr="00AF39D2">
        <w:t xml:space="preserve"> Роберт «В поисках эффективного управления». 2015. -  429с.</w:t>
      </w:r>
    </w:p>
  </w:footnote>
  <w:footnote w:id="4">
    <w:p w:rsidR="001674C2" w:rsidRPr="001674C2" w:rsidRDefault="001674C2" w:rsidP="001674C2">
      <w:pPr>
        <w:pStyle w:val="af0"/>
        <w:ind w:firstLine="0"/>
        <w:rPr>
          <w:sz w:val="20"/>
          <w:szCs w:val="20"/>
        </w:rPr>
      </w:pPr>
      <w:r w:rsidRPr="001674C2">
        <w:rPr>
          <w:rStyle w:val="afa"/>
          <w:sz w:val="20"/>
          <w:szCs w:val="20"/>
        </w:rPr>
        <w:footnoteRef/>
      </w:r>
      <w:r w:rsidRPr="001674C2">
        <w:rPr>
          <w:sz w:val="20"/>
          <w:szCs w:val="20"/>
        </w:rPr>
        <w:t xml:space="preserve">  Попов, С.Г. Основы менеджмента: Учебное пособие / С.Г. Попов. - М.: Ось-89, 2013. - 176 c.</w:t>
      </w:r>
    </w:p>
    <w:p w:rsidR="001674C2" w:rsidRDefault="001674C2">
      <w:pPr>
        <w:pStyle w:val="af8"/>
      </w:pPr>
    </w:p>
  </w:footnote>
  <w:footnote w:id="5">
    <w:p w:rsidR="001674C2" w:rsidRDefault="001674C2">
      <w:pPr>
        <w:pStyle w:val="af8"/>
      </w:pPr>
      <w:r>
        <w:rPr>
          <w:rStyle w:val="afa"/>
        </w:rPr>
        <w:footnoteRef/>
      </w:r>
      <w:r>
        <w:t xml:space="preserve">  </w:t>
      </w:r>
      <w:r w:rsidRPr="00AF39D2">
        <w:t>Мескон, М.Х. Основы менеджмента / М.Х. Мескон, М. Альберт, Ф. Хедоури; Пер. с англ. О.И. Медведь. - М.: Вильямс, 2012. - 672 c</w:t>
      </w:r>
    </w:p>
  </w:footnote>
  <w:footnote w:id="6">
    <w:p w:rsidR="001674C2" w:rsidRDefault="001674C2">
      <w:pPr>
        <w:pStyle w:val="af8"/>
      </w:pPr>
      <w:r>
        <w:rPr>
          <w:rStyle w:val="afa"/>
        </w:rPr>
        <w:footnoteRef/>
      </w:r>
      <w:r>
        <w:t xml:space="preserve"> </w:t>
      </w:r>
      <w:r w:rsidRPr="00AF39D2">
        <w:t>Балашов, А.П. Основы менеджмента: Учебное пособие / А.П. Балашов. - М.: Вузовский учебник, ИНФРА-М, 2012. - 288 c</w:t>
      </w:r>
    </w:p>
  </w:footnote>
  <w:footnote w:id="7">
    <w:p w:rsidR="001674C2" w:rsidRDefault="001674C2">
      <w:pPr>
        <w:pStyle w:val="af8"/>
      </w:pPr>
      <w:r>
        <w:rPr>
          <w:rStyle w:val="afa"/>
        </w:rPr>
        <w:footnoteRef/>
      </w:r>
      <w:r>
        <w:t xml:space="preserve">  </w:t>
      </w:r>
      <w:r w:rsidRPr="004B7F2B">
        <w:t>Ленин В.И.. Полное собрание сочинений, т.36</w:t>
      </w:r>
      <w:r>
        <w:t>. – М., 2014.</w:t>
      </w:r>
      <w:r w:rsidRPr="004B7F2B">
        <w:t xml:space="preserve"> -  187 с</w:t>
      </w:r>
    </w:p>
  </w:footnote>
  <w:footnote w:id="8">
    <w:p w:rsidR="001674C2" w:rsidRDefault="001674C2">
      <w:pPr>
        <w:pStyle w:val="af8"/>
      </w:pPr>
      <w:r>
        <w:rPr>
          <w:rStyle w:val="afa"/>
        </w:rPr>
        <w:footnoteRef/>
      </w:r>
      <w:r>
        <w:t xml:space="preserve"> </w:t>
      </w:r>
      <w:r w:rsidRPr="00AF39D2">
        <w:t>Баронин, С.А. Основы менеджмента, планирования и контроллинга в недвижимости: Учебное пособие / С.А. Баронин. - М.: НИЦ ИНФРА-М, 2012. - 160 c</w:t>
      </w:r>
    </w:p>
  </w:footnote>
  <w:footnote w:id="9">
    <w:p w:rsidR="001674C2" w:rsidRDefault="001674C2">
      <w:pPr>
        <w:pStyle w:val="af8"/>
      </w:pPr>
      <w:r>
        <w:rPr>
          <w:rStyle w:val="afa"/>
        </w:rPr>
        <w:footnoteRef/>
      </w:r>
      <w:r>
        <w:t xml:space="preserve"> </w:t>
      </w:r>
      <w:r w:rsidRPr="004B7F2B">
        <w:t>Ленин В.И.. Полное собрание сочинений, т.36</w:t>
      </w:r>
      <w:r>
        <w:t>. – М., 2014.</w:t>
      </w:r>
      <w:r w:rsidRPr="004B7F2B">
        <w:t xml:space="preserve"> -  187 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829"/>
    <w:multiLevelType w:val="hybridMultilevel"/>
    <w:tmpl w:val="A73ADA5E"/>
    <w:lvl w:ilvl="0" w:tplc="6CD48B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B2134"/>
    <w:multiLevelType w:val="multilevel"/>
    <w:tmpl w:val="0FD2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90169"/>
    <w:multiLevelType w:val="hybridMultilevel"/>
    <w:tmpl w:val="C8C0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60498"/>
    <w:multiLevelType w:val="hybridMultilevel"/>
    <w:tmpl w:val="5412A7DC"/>
    <w:lvl w:ilvl="0" w:tplc="215C1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1C44B1"/>
    <w:multiLevelType w:val="multilevel"/>
    <w:tmpl w:val="0EBC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E065D"/>
    <w:multiLevelType w:val="hybridMultilevel"/>
    <w:tmpl w:val="505C36E4"/>
    <w:lvl w:ilvl="0" w:tplc="65C478B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6B4C5A"/>
    <w:multiLevelType w:val="hybridMultilevel"/>
    <w:tmpl w:val="5AC0CFF8"/>
    <w:lvl w:ilvl="0" w:tplc="215C1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47061"/>
    <w:multiLevelType w:val="hybridMultilevel"/>
    <w:tmpl w:val="C4E64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8A18CE"/>
    <w:multiLevelType w:val="hybridMultilevel"/>
    <w:tmpl w:val="62969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DA7E46"/>
    <w:multiLevelType w:val="hybridMultilevel"/>
    <w:tmpl w:val="40BA7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CFB038D"/>
    <w:multiLevelType w:val="multilevel"/>
    <w:tmpl w:val="DEC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C7A84"/>
    <w:multiLevelType w:val="multilevel"/>
    <w:tmpl w:val="E8FE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B4F3C"/>
    <w:multiLevelType w:val="multilevel"/>
    <w:tmpl w:val="DC96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576A8"/>
    <w:multiLevelType w:val="hybridMultilevel"/>
    <w:tmpl w:val="E9AC0714"/>
    <w:lvl w:ilvl="0" w:tplc="EAF2F8A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5175677"/>
    <w:multiLevelType w:val="multilevel"/>
    <w:tmpl w:val="BC60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B93B2C"/>
    <w:multiLevelType w:val="hybridMultilevel"/>
    <w:tmpl w:val="7124F13A"/>
    <w:lvl w:ilvl="0" w:tplc="E39A2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44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206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184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685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AE6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8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A0D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74A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15"/>
  </w:num>
  <w:num w:numId="6">
    <w:abstractNumId w:val="5"/>
  </w:num>
  <w:num w:numId="7">
    <w:abstractNumId w:val="12"/>
  </w:num>
  <w:num w:numId="8">
    <w:abstractNumId w:val="11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3"/>
  </w:num>
  <w:num w:numId="14">
    <w:abstractNumId w:val="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825"/>
    <w:rsid w:val="00002834"/>
    <w:rsid w:val="00003423"/>
    <w:rsid w:val="00027EC1"/>
    <w:rsid w:val="00030D84"/>
    <w:rsid w:val="0003557A"/>
    <w:rsid w:val="00050B04"/>
    <w:rsid w:val="00051827"/>
    <w:rsid w:val="00055AAC"/>
    <w:rsid w:val="00065A19"/>
    <w:rsid w:val="00065BF9"/>
    <w:rsid w:val="00072DFC"/>
    <w:rsid w:val="00090033"/>
    <w:rsid w:val="00093519"/>
    <w:rsid w:val="00096971"/>
    <w:rsid w:val="000A5A9A"/>
    <w:rsid w:val="000A7B42"/>
    <w:rsid w:val="000C02D9"/>
    <w:rsid w:val="000C777F"/>
    <w:rsid w:val="000D328A"/>
    <w:rsid w:val="000D757C"/>
    <w:rsid w:val="000F7304"/>
    <w:rsid w:val="00102BB2"/>
    <w:rsid w:val="00103332"/>
    <w:rsid w:val="00104033"/>
    <w:rsid w:val="00107C2C"/>
    <w:rsid w:val="00114EAE"/>
    <w:rsid w:val="00115CC4"/>
    <w:rsid w:val="00116E97"/>
    <w:rsid w:val="00141DEB"/>
    <w:rsid w:val="001611CD"/>
    <w:rsid w:val="00161E19"/>
    <w:rsid w:val="0016368A"/>
    <w:rsid w:val="00164BB1"/>
    <w:rsid w:val="001674C2"/>
    <w:rsid w:val="0016768B"/>
    <w:rsid w:val="00172CC0"/>
    <w:rsid w:val="00173469"/>
    <w:rsid w:val="00176CFD"/>
    <w:rsid w:val="00181E80"/>
    <w:rsid w:val="00191B73"/>
    <w:rsid w:val="00197B3B"/>
    <w:rsid w:val="001B14CB"/>
    <w:rsid w:val="001B3118"/>
    <w:rsid w:val="001B3FA4"/>
    <w:rsid w:val="001B6A9E"/>
    <w:rsid w:val="001C5641"/>
    <w:rsid w:val="001D5F6A"/>
    <w:rsid w:val="001E77C7"/>
    <w:rsid w:val="001F3A5B"/>
    <w:rsid w:val="001F636C"/>
    <w:rsid w:val="002031B9"/>
    <w:rsid w:val="00221BD1"/>
    <w:rsid w:val="00224589"/>
    <w:rsid w:val="0023541D"/>
    <w:rsid w:val="0024098D"/>
    <w:rsid w:val="002422E0"/>
    <w:rsid w:val="0025016A"/>
    <w:rsid w:val="00251F50"/>
    <w:rsid w:val="002556C6"/>
    <w:rsid w:val="00256C84"/>
    <w:rsid w:val="00256F54"/>
    <w:rsid w:val="00262373"/>
    <w:rsid w:val="00267B83"/>
    <w:rsid w:val="00271194"/>
    <w:rsid w:val="00273D6B"/>
    <w:rsid w:val="002749D0"/>
    <w:rsid w:val="00280543"/>
    <w:rsid w:val="002808D9"/>
    <w:rsid w:val="002823A1"/>
    <w:rsid w:val="00283DB2"/>
    <w:rsid w:val="00284C73"/>
    <w:rsid w:val="00287D7F"/>
    <w:rsid w:val="002904F2"/>
    <w:rsid w:val="00296801"/>
    <w:rsid w:val="002A12E6"/>
    <w:rsid w:val="002D1FEB"/>
    <w:rsid w:val="002D56C2"/>
    <w:rsid w:val="002E1A0F"/>
    <w:rsid w:val="002E47E9"/>
    <w:rsid w:val="002E5B37"/>
    <w:rsid w:val="002F05D4"/>
    <w:rsid w:val="002F22E3"/>
    <w:rsid w:val="002F5DE1"/>
    <w:rsid w:val="002F72A0"/>
    <w:rsid w:val="00302ED6"/>
    <w:rsid w:val="0030451D"/>
    <w:rsid w:val="003244A7"/>
    <w:rsid w:val="003270E7"/>
    <w:rsid w:val="00336AFD"/>
    <w:rsid w:val="00337B9C"/>
    <w:rsid w:val="00353A66"/>
    <w:rsid w:val="00367644"/>
    <w:rsid w:val="00372313"/>
    <w:rsid w:val="0037377A"/>
    <w:rsid w:val="0037525B"/>
    <w:rsid w:val="003808EB"/>
    <w:rsid w:val="0038666B"/>
    <w:rsid w:val="00391C36"/>
    <w:rsid w:val="00393D32"/>
    <w:rsid w:val="003A5A57"/>
    <w:rsid w:val="003D0031"/>
    <w:rsid w:val="003E1EF4"/>
    <w:rsid w:val="003E2CC0"/>
    <w:rsid w:val="003E46AA"/>
    <w:rsid w:val="003F35A7"/>
    <w:rsid w:val="003F35DA"/>
    <w:rsid w:val="00404627"/>
    <w:rsid w:val="00407389"/>
    <w:rsid w:val="00410135"/>
    <w:rsid w:val="00410A4B"/>
    <w:rsid w:val="00417CCB"/>
    <w:rsid w:val="00422220"/>
    <w:rsid w:val="00423536"/>
    <w:rsid w:val="00427E3A"/>
    <w:rsid w:val="00430A00"/>
    <w:rsid w:val="00430E7A"/>
    <w:rsid w:val="00434644"/>
    <w:rsid w:val="004348BF"/>
    <w:rsid w:val="00483E53"/>
    <w:rsid w:val="00485228"/>
    <w:rsid w:val="00495D92"/>
    <w:rsid w:val="004A05D5"/>
    <w:rsid w:val="004A52AE"/>
    <w:rsid w:val="004A6E5E"/>
    <w:rsid w:val="004B7F2B"/>
    <w:rsid w:val="004C53D7"/>
    <w:rsid w:val="004D1039"/>
    <w:rsid w:val="004E4A6E"/>
    <w:rsid w:val="004E61FB"/>
    <w:rsid w:val="004E6821"/>
    <w:rsid w:val="004E7E93"/>
    <w:rsid w:val="004F0A4E"/>
    <w:rsid w:val="00502531"/>
    <w:rsid w:val="00511BFC"/>
    <w:rsid w:val="005136F1"/>
    <w:rsid w:val="00514010"/>
    <w:rsid w:val="005147E5"/>
    <w:rsid w:val="00521D41"/>
    <w:rsid w:val="00526D00"/>
    <w:rsid w:val="0053593F"/>
    <w:rsid w:val="00542B72"/>
    <w:rsid w:val="00567E7D"/>
    <w:rsid w:val="00575BF0"/>
    <w:rsid w:val="0059296C"/>
    <w:rsid w:val="005955C4"/>
    <w:rsid w:val="005970B9"/>
    <w:rsid w:val="005D1AFE"/>
    <w:rsid w:val="005E3877"/>
    <w:rsid w:val="005F1D77"/>
    <w:rsid w:val="005F6BBB"/>
    <w:rsid w:val="00601EDF"/>
    <w:rsid w:val="0060212B"/>
    <w:rsid w:val="00606CF9"/>
    <w:rsid w:val="00620784"/>
    <w:rsid w:val="0062344F"/>
    <w:rsid w:val="00623FEA"/>
    <w:rsid w:val="00626323"/>
    <w:rsid w:val="006354EB"/>
    <w:rsid w:val="0063656F"/>
    <w:rsid w:val="006367D9"/>
    <w:rsid w:val="00653E29"/>
    <w:rsid w:val="006679BA"/>
    <w:rsid w:val="00667EC0"/>
    <w:rsid w:val="006715FE"/>
    <w:rsid w:val="00680715"/>
    <w:rsid w:val="00680DB1"/>
    <w:rsid w:val="006832C6"/>
    <w:rsid w:val="00683E1D"/>
    <w:rsid w:val="006908A0"/>
    <w:rsid w:val="006966C1"/>
    <w:rsid w:val="006A1BA5"/>
    <w:rsid w:val="006A4AD3"/>
    <w:rsid w:val="006B682B"/>
    <w:rsid w:val="006C729E"/>
    <w:rsid w:val="006D0A6D"/>
    <w:rsid w:val="006D39E0"/>
    <w:rsid w:val="006E0866"/>
    <w:rsid w:val="006E0A14"/>
    <w:rsid w:val="006E0BE4"/>
    <w:rsid w:val="006F00D5"/>
    <w:rsid w:val="006F3164"/>
    <w:rsid w:val="0070191E"/>
    <w:rsid w:val="00702C2A"/>
    <w:rsid w:val="00705A93"/>
    <w:rsid w:val="0071372B"/>
    <w:rsid w:val="00716985"/>
    <w:rsid w:val="007178F4"/>
    <w:rsid w:val="00722B3B"/>
    <w:rsid w:val="00723825"/>
    <w:rsid w:val="00725379"/>
    <w:rsid w:val="00726E1B"/>
    <w:rsid w:val="007345FB"/>
    <w:rsid w:val="007438FD"/>
    <w:rsid w:val="00750406"/>
    <w:rsid w:val="00760A05"/>
    <w:rsid w:val="00761C21"/>
    <w:rsid w:val="007861B8"/>
    <w:rsid w:val="00793C27"/>
    <w:rsid w:val="00794175"/>
    <w:rsid w:val="007B14DC"/>
    <w:rsid w:val="007B65D3"/>
    <w:rsid w:val="007D1251"/>
    <w:rsid w:val="007D692F"/>
    <w:rsid w:val="007E29AC"/>
    <w:rsid w:val="007E2D65"/>
    <w:rsid w:val="007E2F3B"/>
    <w:rsid w:val="007F12E1"/>
    <w:rsid w:val="007F2E42"/>
    <w:rsid w:val="007F7C28"/>
    <w:rsid w:val="00802F17"/>
    <w:rsid w:val="00806A1D"/>
    <w:rsid w:val="0081159F"/>
    <w:rsid w:val="008124BE"/>
    <w:rsid w:val="00822F4D"/>
    <w:rsid w:val="008252AB"/>
    <w:rsid w:val="00827B36"/>
    <w:rsid w:val="008378C5"/>
    <w:rsid w:val="0085527E"/>
    <w:rsid w:val="0087143E"/>
    <w:rsid w:val="00876CE2"/>
    <w:rsid w:val="00877546"/>
    <w:rsid w:val="0088161F"/>
    <w:rsid w:val="00891270"/>
    <w:rsid w:val="00894141"/>
    <w:rsid w:val="00896465"/>
    <w:rsid w:val="00897778"/>
    <w:rsid w:val="008A2A12"/>
    <w:rsid w:val="008B46B2"/>
    <w:rsid w:val="008B570C"/>
    <w:rsid w:val="008C5AED"/>
    <w:rsid w:val="008D5EB6"/>
    <w:rsid w:val="008E36E6"/>
    <w:rsid w:val="008E61DC"/>
    <w:rsid w:val="008E7F47"/>
    <w:rsid w:val="008F48C7"/>
    <w:rsid w:val="0090053C"/>
    <w:rsid w:val="00901715"/>
    <w:rsid w:val="009153AC"/>
    <w:rsid w:val="00920462"/>
    <w:rsid w:val="00921212"/>
    <w:rsid w:val="00934E77"/>
    <w:rsid w:val="009413A6"/>
    <w:rsid w:val="00943AD6"/>
    <w:rsid w:val="00956F34"/>
    <w:rsid w:val="00957102"/>
    <w:rsid w:val="009633BC"/>
    <w:rsid w:val="009666D8"/>
    <w:rsid w:val="009705A1"/>
    <w:rsid w:val="009732BE"/>
    <w:rsid w:val="00977A3B"/>
    <w:rsid w:val="00980943"/>
    <w:rsid w:val="0098297C"/>
    <w:rsid w:val="00983489"/>
    <w:rsid w:val="00983D81"/>
    <w:rsid w:val="00985F67"/>
    <w:rsid w:val="00991102"/>
    <w:rsid w:val="009A0178"/>
    <w:rsid w:val="009A73A0"/>
    <w:rsid w:val="009B0505"/>
    <w:rsid w:val="009C3EA2"/>
    <w:rsid w:val="009C5D00"/>
    <w:rsid w:val="009D33B7"/>
    <w:rsid w:val="009D4F34"/>
    <w:rsid w:val="009E1651"/>
    <w:rsid w:val="009F1129"/>
    <w:rsid w:val="009F6ECC"/>
    <w:rsid w:val="00A0194F"/>
    <w:rsid w:val="00A028CD"/>
    <w:rsid w:val="00A0324C"/>
    <w:rsid w:val="00A11708"/>
    <w:rsid w:val="00A11F21"/>
    <w:rsid w:val="00A160D5"/>
    <w:rsid w:val="00A23FED"/>
    <w:rsid w:val="00A35384"/>
    <w:rsid w:val="00A4682F"/>
    <w:rsid w:val="00A62670"/>
    <w:rsid w:val="00A654FB"/>
    <w:rsid w:val="00A81A47"/>
    <w:rsid w:val="00A864BF"/>
    <w:rsid w:val="00AA6EED"/>
    <w:rsid w:val="00AB2052"/>
    <w:rsid w:val="00AB4BD1"/>
    <w:rsid w:val="00AC5236"/>
    <w:rsid w:val="00AC56F2"/>
    <w:rsid w:val="00AC633F"/>
    <w:rsid w:val="00AD4AB1"/>
    <w:rsid w:val="00AE32D5"/>
    <w:rsid w:val="00AE750E"/>
    <w:rsid w:val="00AF39D2"/>
    <w:rsid w:val="00AF7767"/>
    <w:rsid w:val="00B05690"/>
    <w:rsid w:val="00B12D02"/>
    <w:rsid w:val="00B1799E"/>
    <w:rsid w:val="00B30CD3"/>
    <w:rsid w:val="00B32A7B"/>
    <w:rsid w:val="00B434B6"/>
    <w:rsid w:val="00B43FA3"/>
    <w:rsid w:val="00B51B57"/>
    <w:rsid w:val="00B535E6"/>
    <w:rsid w:val="00B5603A"/>
    <w:rsid w:val="00B77475"/>
    <w:rsid w:val="00B8212C"/>
    <w:rsid w:val="00B90522"/>
    <w:rsid w:val="00B92BD7"/>
    <w:rsid w:val="00B95C74"/>
    <w:rsid w:val="00BA3362"/>
    <w:rsid w:val="00BC5F20"/>
    <w:rsid w:val="00BD2872"/>
    <w:rsid w:val="00BD56FE"/>
    <w:rsid w:val="00BD7696"/>
    <w:rsid w:val="00BE0313"/>
    <w:rsid w:val="00BE1151"/>
    <w:rsid w:val="00BE294F"/>
    <w:rsid w:val="00BE5582"/>
    <w:rsid w:val="00BE6BE6"/>
    <w:rsid w:val="00BF3720"/>
    <w:rsid w:val="00BF3DDD"/>
    <w:rsid w:val="00C3233C"/>
    <w:rsid w:val="00C43235"/>
    <w:rsid w:val="00C4491E"/>
    <w:rsid w:val="00C44BB8"/>
    <w:rsid w:val="00C4517D"/>
    <w:rsid w:val="00C46C48"/>
    <w:rsid w:val="00C50412"/>
    <w:rsid w:val="00C5195A"/>
    <w:rsid w:val="00C611FA"/>
    <w:rsid w:val="00C67081"/>
    <w:rsid w:val="00C7376A"/>
    <w:rsid w:val="00C80890"/>
    <w:rsid w:val="00C81D4E"/>
    <w:rsid w:val="00C84F33"/>
    <w:rsid w:val="00CA3647"/>
    <w:rsid w:val="00CA5D11"/>
    <w:rsid w:val="00CB669A"/>
    <w:rsid w:val="00CB68E4"/>
    <w:rsid w:val="00CC1AC5"/>
    <w:rsid w:val="00CC3F90"/>
    <w:rsid w:val="00CC6D14"/>
    <w:rsid w:val="00CD061D"/>
    <w:rsid w:val="00CD4BE8"/>
    <w:rsid w:val="00CD7404"/>
    <w:rsid w:val="00CE0194"/>
    <w:rsid w:val="00CE1A59"/>
    <w:rsid w:val="00CE5BBB"/>
    <w:rsid w:val="00CF5C14"/>
    <w:rsid w:val="00D21573"/>
    <w:rsid w:val="00D37F63"/>
    <w:rsid w:val="00D41F93"/>
    <w:rsid w:val="00D45A9F"/>
    <w:rsid w:val="00D556AC"/>
    <w:rsid w:val="00D56F05"/>
    <w:rsid w:val="00D62226"/>
    <w:rsid w:val="00D63696"/>
    <w:rsid w:val="00D64A5E"/>
    <w:rsid w:val="00D64CED"/>
    <w:rsid w:val="00D814A5"/>
    <w:rsid w:val="00D85A32"/>
    <w:rsid w:val="00D92C43"/>
    <w:rsid w:val="00DA3569"/>
    <w:rsid w:val="00DA466A"/>
    <w:rsid w:val="00DB04F7"/>
    <w:rsid w:val="00DB3931"/>
    <w:rsid w:val="00DB39F2"/>
    <w:rsid w:val="00DC23E6"/>
    <w:rsid w:val="00DC44BE"/>
    <w:rsid w:val="00DC74E1"/>
    <w:rsid w:val="00DC7FE6"/>
    <w:rsid w:val="00DD3246"/>
    <w:rsid w:val="00DD3917"/>
    <w:rsid w:val="00DD41B4"/>
    <w:rsid w:val="00DD6BEE"/>
    <w:rsid w:val="00DF0A5F"/>
    <w:rsid w:val="00DF5755"/>
    <w:rsid w:val="00DF5A67"/>
    <w:rsid w:val="00E05E3D"/>
    <w:rsid w:val="00E078F0"/>
    <w:rsid w:val="00E166A0"/>
    <w:rsid w:val="00E17701"/>
    <w:rsid w:val="00E330CC"/>
    <w:rsid w:val="00E419BC"/>
    <w:rsid w:val="00E44BB3"/>
    <w:rsid w:val="00E4584C"/>
    <w:rsid w:val="00E47D63"/>
    <w:rsid w:val="00E47E7F"/>
    <w:rsid w:val="00E66232"/>
    <w:rsid w:val="00E75C38"/>
    <w:rsid w:val="00E80A49"/>
    <w:rsid w:val="00E81310"/>
    <w:rsid w:val="00E87304"/>
    <w:rsid w:val="00E87456"/>
    <w:rsid w:val="00E90674"/>
    <w:rsid w:val="00E978E9"/>
    <w:rsid w:val="00E9797E"/>
    <w:rsid w:val="00EA0721"/>
    <w:rsid w:val="00EA1C22"/>
    <w:rsid w:val="00EA1E06"/>
    <w:rsid w:val="00EA57E9"/>
    <w:rsid w:val="00EB5BC1"/>
    <w:rsid w:val="00EC0D25"/>
    <w:rsid w:val="00EC4106"/>
    <w:rsid w:val="00EE1AC8"/>
    <w:rsid w:val="00EE31DD"/>
    <w:rsid w:val="00F06B45"/>
    <w:rsid w:val="00F17C15"/>
    <w:rsid w:val="00F21A84"/>
    <w:rsid w:val="00F22641"/>
    <w:rsid w:val="00F450D8"/>
    <w:rsid w:val="00F53587"/>
    <w:rsid w:val="00F71078"/>
    <w:rsid w:val="00F739A1"/>
    <w:rsid w:val="00F8097A"/>
    <w:rsid w:val="00F866DA"/>
    <w:rsid w:val="00FA0BB7"/>
    <w:rsid w:val="00FA7E3A"/>
    <w:rsid w:val="00FB2F37"/>
    <w:rsid w:val="00FB48A5"/>
    <w:rsid w:val="00FC31B5"/>
    <w:rsid w:val="00FD461A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1"/>
    <o:shapelayout v:ext="edit">
      <o:idmap v:ext="edit" data="1"/>
      <o:rules v:ext="edit">
        <o:r id="V:Rule1" type="connector" idref="#_x0000_s1107"/>
        <o:r id="V:Rule2" type="connector" idref="#_x0000_s1059"/>
        <o:r id="V:Rule3" type="connector" idref="#_x0000_s1083"/>
        <o:r id="V:Rule4" type="connector" idref="#_x0000_s1078"/>
        <o:r id="V:Rule5" type="connector" idref="#_x0000_s1080"/>
        <o:r id="V:Rule6" type="connector" idref="#_x0000_s1067"/>
        <o:r id="V:Rule7" type="connector" idref="#_x0000_s1079"/>
        <o:r id="V:Rule8" type="connector" idref="#_x0000_s1068"/>
        <o:r id="V:Rule9" type="connector" idref="#_x0000_s1102"/>
        <o:r id="V:Rule10" type="connector" idref="#_x0000_s1099"/>
        <o:r id="V:Rule11" type="connector" idref="#_x0000_s1086"/>
        <o:r id="V:Rule12" type="connector" idref="#_x0000_s1109"/>
        <o:r id="V:Rule13" type="connector" idref="#_x0000_s1069"/>
        <o:r id="V:Rule14" type="connector" idref="#_x0000_s1106"/>
        <o:r id="V:Rule15" type="connector" idref="#_x0000_s1072"/>
        <o:r id="V:Rule16" type="connector" idref="#_x0000_s1103"/>
        <o:r id="V:Rule17" type="connector" idref="#_x0000_s1104"/>
        <o:r id="V:Rule18" type="connector" idref="#_x0000_s1060"/>
        <o:r id="V:Rule19" type="connector" idref="#_x0000_s1073"/>
        <o:r id="V:Rule20" type="connector" idref="#_x0000_s1066"/>
        <o:r id="V:Rule21" type="connector" idref="#_x0000_s1101"/>
        <o:r id="V:Rule22" type="connector" idref="#_x0000_s1064"/>
        <o:r id="V:Rule23" type="connector" idref="#_x0000_s1100"/>
        <o:r id="V:Rule24" type="connector" idref="#_x0000_s1076"/>
        <o:r id="V:Rule25" type="connector" idref="#_x0000_s1077"/>
        <o:r id="V:Rule26" type="connector" idref="#_x0000_s1062"/>
        <o:r id="V:Rule27" type="connector" idref="#_x0000_s1108"/>
        <o:r id="V:Rule28" type="connector" idref="#_x0000_s1098"/>
        <o:r id="V:Rule29" type="connector" idref="#_x0000_s1070"/>
        <o:r id="V:Rule30" type="connector" idref="#_x0000_s1065"/>
        <o:r id="V:Rule31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0D5"/>
    <w:rPr>
      <w:sz w:val="24"/>
      <w:szCs w:val="24"/>
    </w:rPr>
  </w:style>
  <w:style w:type="paragraph" w:styleId="1">
    <w:name w:val="heading 1"/>
    <w:basedOn w:val="a"/>
    <w:next w:val="a"/>
    <w:qFormat/>
    <w:rsid w:val="00DC44BE"/>
    <w:pPr>
      <w:keepNext/>
      <w:pageBreakBefore/>
      <w:spacing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117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E7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2382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23825"/>
  </w:style>
  <w:style w:type="paragraph" w:styleId="a5">
    <w:name w:val="Normal (Web)"/>
    <w:basedOn w:val="a"/>
    <w:uiPriority w:val="99"/>
    <w:unhideWhenUsed/>
    <w:rsid w:val="00723825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38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 Indent"/>
    <w:basedOn w:val="a"/>
    <w:link w:val="a8"/>
    <w:unhideWhenUsed/>
    <w:rsid w:val="00723825"/>
    <w:pPr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723825"/>
    <w:rPr>
      <w:b/>
      <w:sz w:val="28"/>
      <w:lang w:val="ru-RU" w:eastAsia="ru-RU" w:bidi="ar-SA"/>
    </w:rPr>
  </w:style>
  <w:style w:type="paragraph" w:styleId="a9">
    <w:name w:val="Body Text"/>
    <w:basedOn w:val="a"/>
    <w:link w:val="aa"/>
    <w:rsid w:val="00723825"/>
    <w:pPr>
      <w:spacing w:after="120"/>
    </w:pPr>
  </w:style>
  <w:style w:type="character" w:customStyle="1" w:styleId="aa">
    <w:name w:val="Основной текст Знак"/>
    <w:basedOn w:val="a0"/>
    <w:link w:val="a9"/>
    <w:rsid w:val="00723825"/>
    <w:rPr>
      <w:sz w:val="24"/>
      <w:szCs w:val="24"/>
      <w:lang w:val="ru-RU" w:eastAsia="ru-RU" w:bidi="ar-SA"/>
    </w:rPr>
  </w:style>
  <w:style w:type="paragraph" w:styleId="10">
    <w:name w:val="toc 1"/>
    <w:basedOn w:val="a"/>
    <w:next w:val="a"/>
    <w:autoRedefine/>
    <w:uiPriority w:val="39"/>
    <w:rsid w:val="00957102"/>
    <w:pPr>
      <w:tabs>
        <w:tab w:val="right" w:leader="dot" w:pos="9345"/>
      </w:tabs>
      <w:spacing w:line="360" w:lineRule="auto"/>
    </w:pPr>
    <w:rPr>
      <w:noProof/>
      <w:sz w:val="28"/>
      <w:szCs w:val="28"/>
    </w:rPr>
  </w:style>
  <w:style w:type="character" w:styleId="ab">
    <w:name w:val="Hyperlink"/>
    <w:basedOn w:val="a0"/>
    <w:uiPriority w:val="99"/>
    <w:rsid w:val="00221BD1"/>
    <w:rPr>
      <w:color w:val="0000FF"/>
      <w:u w:val="single"/>
    </w:rPr>
  </w:style>
  <w:style w:type="paragraph" w:styleId="ac">
    <w:name w:val="Balloon Text"/>
    <w:basedOn w:val="a"/>
    <w:link w:val="ad"/>
    <w:rsid w:val="004348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348BF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qFormat/>
    <w:rsid w:val="00DC44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DC4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0">
    <w:name w:val="текст"/>
    <w:basedOn w:val="a"/>
    <w:link w:val="af1"/>
    <w:qFormat/>
    <w:rsid w:val="00DC44BE"/>
    <w:pPr>
      <w:spacing w:line="360" w:lineRule="auto"/>
      <w:ind w:firstLine="709"/>
      <w:jc w:val="both"/>
    </w:pPr>
    <w:rPr>
      <w:sz w:val="28"/>
      <w:szCs w:val="28"/>
    </w:rPr>
  </w:style>
  <w:style w:type="paragraph" w:styleId="af2">
    <w:name w:val="Subtitle"/>
    <w:basedOn w:val="2"/>
    <w:next w:val="a"/>
    <w:link w:val="af3"/>
    <w:qFormat/>
    <w:rsid w:val="00A11708"/>
    <w:pPr>
      <w:numPr>
        <w:ilvl w:val="1"/>
      </w:numPr>
      <w:spacing w:before="0" w:line="360" w:lineRule="auto"/>
      <w:ind w:firstLine="709"/>
      <w:jc w:val="both"/>
    </w:pPr>
    <w:rPr>
      <w:rFonts w:ascii="Times New Roman" w:hAnsi="Times New Roman"/>
      <w:iCs/>
      <w:color w:val="auto"/>
      <w:sz w:val="28"/>
    </w:rPr>
  </w:style>
  <w:style w:type="character" w:customStyle="1" w:styleId="af1">
    <w:name w:val="текст Знак"/>
    <w:basedOn w:val="a0"/>
    <w:link w:val="af0"/>
    <w:rsid w:val="00DC44BE"/>
    <w:rPr>
      <w:sz w:val="28"/>
      <w:szCs w:val="28"/>
    </w:rPr>
  </w:style>
  <w:style w:type="character" w:customStyle="1" w:styleId="af3">
    <w:name w:val="Подзаголовок Знак"/>
    <w:basedOn w:val="a0"/>
    <w:link w:val="af2"/>
    <w:rsid w:val="00A11708"/>
    <w:rPr>
      <w:rFonts w:eastAsiaTheme="majorEastAsia" w:cstheme="majorBidi"/>
      <w:b/>
      <w:bCs/>
      <w:iCs/>
      <w:sz w:val="28"/>
      <w:szCs w:val="26"/>
    </w:rPr>
  </w:style>
  <w:style w:type="character" w:customStyle="1" w:styleId="30">
    <w:name w:val="Заголовок 3 Знак"/>
    <w:basedOn w:val="a0"/>
    <w:link w:val="3"/>
    <w:semiHidden/>
    <w:rsid w:val="001E77C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A117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rsid w:val="00F22641"/>
    <w:pPr>
      <w:tabs>
        <w:tab w:val="right" w:leader="dot" w:pos="9345"/>
      </w:tabs>
      <w:spacing w:line="360" w:lineRule="auto"/>
      <w:ind w:left="240"/>
    </w:pPr>
    <w:rPr>
      <w:noProof/>
      <w:sz w:val="28"/>
      <w:szCs w:val="28"/>
    </w:rPr>
  </w:style>
  <w:style w:type="paragraph" w:customStyle="1" w:styleId="Pa2">
    <w:name w:val="Pa2"/>
    <w:basedOn w:val="a"/>
    <w:next w:val="a"/>
    <w:uiPriority w:val="99"/>
    <w:rsid w:val="006966C1"/>
    <w:pPr>
      <w:autoSpaceDE w:val="0"/>
      <w:autoSpaceDN w:val="0"/>
      <w:adjustRightInd w:val="0"/>
      <w:spacing w:line="181" w:lineRule="atLeast"/>
    </w:pPr>
    <w:rPr>
      <w:rFonts w:ascii="Chevin Pro" w:hAnsi="Chevin Pro"/>
    </w:rPr>
  </w:style>
  <w:style w:type="character" w:customStyle="1" w:styleId="A11">
    <w:name w:val="A11"/>
    <w:uiPriority w:val="99"/>
    <w:rsid w:val="006966C1"/>
    <w:rPr>
      <w:rFonts w:cs="Chevin Pro"/>
      <w:color w:val="000000"/>
      <w:sz w:val="10"/>
      <w:szCs w:val="10"/>
    </w:rPr>
  </w:style>
  <w:style w:type="table" w:styleId="af4">
    <w:name w:val="Table Grid"/>
    <w:basedOn w:val="a1"/>
    <w:rsid w:val="00CD7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DB39F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B39F2"/>
    <w:rPr>
      <w:sz w:val="16"/>
      <w:szCs w:val="16"/>
    </w:rPr>
  </w:style>
  <w:style w:type="paragraph" w:styleId="af5">
    <w:name w:val="endnote text"/>
    <w:basedOn w:val="a"/>
    <w:link w:val="af6"/>
    <w:rsid w:val="002F22E3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F22E3"/>
  </w:style>
  <w:style w:type="character" w:styleId="af7">
    <w:name w:val="endnote reference"/>
    <w:basedOn w:val="a0"/>
    <w:rsid w:val="002F22E3"/>
    <w:rPr>
      <w:vertAlign w:val="superscript"/>
    </w:rPr>
  </w:style>
  <w:style w:type="paragraph" w:styleId="af8">
    <w:name w:val="footnote text"/>
    <w:basedOn w:val="a"/>
    <w:link w:val="af9"/>
    <w:rsid w:val="002F22E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2F22E3"/>
  </w:style>
  <w:style w:type="character" w:styleId="afa">
    <w:name w:val="footnote reference"/>
    <w:basedOn w:val="a0"/>
    <w:rsid w:val="002F22E3"/>
    <w:rPr>
      <w:vertAlign w:val="superscript"/>
    </w:rPr>
  </w:style>
  <w:style w:type="character" w:customStyle="1" w:styleId="apple-converted-space">
    <w:name w:val="apple-converted-space"/>
    <w:basedOn w:val="a0"/>
    <w:rsid w:val="00430A00"/>
  </w:style>
  <w:style w:type="character" w:styleId="afb">
    <w:name w:val="Strong"/>
    <w:basedOn w:val="a0"/>
    <w:uiPriority w:val="22"/>
    <w:qFormat/>
    <w:rsid w:val="00521D41"/>
    <w:rPr>
      <w:b/>
      <w:bCs/>
    </w:rPr>
  </w:style>
  <w:style w:type="character" w:styleId="afc">
    <w:name w:val="Emphasis"/>
    <w:basedOn w:val="a0"/>
    <w:uiPriority w:val="20"/>
    <w:qFormat/>
    <w:rsid w:val="00521D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C44BE"/>
    <w:pPr>
      <w:keepNext/>
      <w:pageBreakBefore/>
      <w:spacing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117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E7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2382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23825"/>
  </w:style>
  <w:style w:type="paragraph" w:styleId="a5">
    <w:name w:val="Normal (Web)"/>
    <w:basedOn w:val="a"/>
    <w:uiPriority w:val="99"/>
    <w:unhideWhenUsed/>
    <w:rsid w:val="00723825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38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 Indent"/>
    <w:basedOn w:val="a"/>
    <w:link w:val="a8"/>
    <w:unhideWhenUsed/>
    <w:rsid w:val="00723825"/>
    <w:pPr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723825"/>
    <w:rPr>
      <w:b/>
      <w:sz w:val="28"/>
      <w:lang w:val="ru-RU" w:eastAsia="ru-RU" w:bidi="ar-SA"/>
    </w:rPr>
  </w:style>
  <w:style w:type="paragraph" w:styleId="a9">
    <w:name w:val="Body Text"/>
    <w:basedOn w:val="a"/>
    <w:link w:val="aa"/>
    <w:rsid w:val="00723825"/>
    <w:pPr>
      <w:spacing w:after="120"/>
    </w:pPr>
  </w:style>
  <w:style w:type="character" w:customStyle="1" w:styleId="aa">
    <w:name w:val="Основной текст Знак"/>
    <w:basedOn w:val="a0"/>
    <w:link w:val="a9"/>
    <w:rsid w:val="00723825"/>
    <w:rPr>
      <w:sz w:val="24"/>
      <w:szCs w:val="24"/>
      <w:lang w:val="ru-RU" w:eastAsia="ru-RU" w:bidi="ar-SA"/>
    </w:rPr>
  </w:style>
  <w:style w:type="paragraph" w:styleId="10">
    <w:name w:val="toc 1"/>
    <w:basedOn w:val="a"/>
    <w:next w:val="a"/>
    <w:autoRedefine/>
    <w:uiPriority w:val="39"/>
    <w:rsid w:val="00221BD1"/>
  </w:style>
  <w:style w:type="character" w:styleId="ab">
    <w:name w:val="Hyperlink"/>
    <w:basedOn w:val="a0"/>
    <w:uiPriority w:val="99"/>
    <w:rsid w:val="00221BD1"/>
    <w:rPr>
      <w:color w:val="0000FF"/>
      <w:u w:val="single"/>
    </w:rPr>
  </w:style>
  <w:style w:type="paragraph" w:styleId="ac">
    <w:name w:val="Balloon Text"/>
    <w:basedOn w:val="a"/>
    <w:link w:val="ad"/>
    <w:rsid w:val="004348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348BF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qFormat/>
    <w:rsid w:val="00DC44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DC4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0">
    <w:name w:val="текст"/>
    <w:basedOn w:val="a"/>
    <w:link w:val="af1"/>
    <w:qFormat/>
    <w:rsid w:val="00DC44BE"/>
    <w:pPr>
      <w:spacing w:line="360" w:lineRule="auto"/>
      <w:ind w:firstLine="709"/>
      <w:jc w:val="both"/>
    </w:pPr>
    <w:rPr>
      <w:sz w:val="28"/>
      <w:szCs w:val="28"/>
    </w:rPr>
  </w:style>
  <w:style w:type="paragraph" w:styleId="af2">
    <w:name w:val="Subtitle"/>
    <w:basedOn w:val="2"/>
    <w:next w:val="a"/>
    <w:link w:val="af3"/>
    <w:qFormat/>
    <w:rsid w:val="00A11708"/>
    <w:pPr>
      <w:numPr>
        <w:ilvl w:val="1"/>
      </w:numPr>
      <w:spacing w:before="0" w:line="360" w:lineRule="auto"/>
      <w:ind w:firstLine="709"/>
      <w:jc w:val="both"/>
    </w:pPr>
    <w:rPr>
      <w:rFonts w:ascii="Times New Roman" w:hAnsi="Times New Roman"/>
      <w:iCs/>
      <w:color w:val="auto"/>
      <w:sz w:val="28"/>
    </w:rPr>
  </w:style>
  <w:style w:type="character" w:customStyle="1" w:styleId="af1">
    <w:name w:val="текст Знак"/>
    <w:basedOn w:val="a0"/>
    <w:link w:val="af0"/>
    <w:rsid w:val="00DC44BE"/>
    <w:rPr>
      <w:sz w:val="28"/>
      <w:szCs w:val="28"/>
    </w:rPr>
  </w:style>
  <w:style w:type="character" w:customStyle="1" w:styleId="af3">
    <w:name w:val="Подзаголовок Знак"/>
    <w:basedOn w:val="a0"/>
    <w:link w:val="af2"/>
    <w:rsid w:val="00A11708"/>
    <w:rPr>
      <w:rFonts w:eastAsiaTheme="majorEastAsia" w:cstheme="majorBidi"/>
      <w:b/>
      <w:bCs/>
      <w:iCs/>
      <w:sz w:val="28"/>
      <w:szCs w:val="26"/>
    </w:rPr>
  </w:style>
  <w:style w:type="character" w:customStyle="1" w:styleId="30">
    <w:name w:val="Заголовок 3 Знак"/>
    <w:basedOn w:val="a0"/>
    <w:link w:val="3"/>
    <w:semiHidden/>
    <w:rsid w:val="001E77C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A117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rsid w:val="00683E1D"/>
    <w:pPr>
      <w:spacing w:after="100"/>
      <w:ind w:left="240"/>
    </w:pPr>
  </w:style>
  <w:style w:type="paragraph" w:customStyle="1" w:styleId="Pa2">
    <w:name w:val="Pa2"/>
    <w:basedOn w:val="a"/>
    <w:next w:val="a"/>
    <w:uiPriority w:val="99"/>
    <w:rsid w:val="006966C1"/>
    <w:pPr>
      <w:autoSpaceDE w:val="0"/>
      <w:autoSpaceDN w:val="0"/>
      <w:adjustRightInd w:val="0"/>
      <w:spacing w:line="181" w:lineRule="atLeast"/>
    </w:pPr>
    <w:rPr>
      <w:rFonts w:ascii="Chevin Pro" w:hAnsi="Chevin Pro"/>
    </w:rPr>
  </w:style>
  <w:style w:type="character" w:customStyle="1" w:styleId="A11">
    <w:name w:val="A11"/>
    <w:uiPriority w:val="99"/>
    <w:rsid w:val="006966C1"/>
    <w:rPr>
      <w:rFonts w:cs="Chevin Pro"/>
      <w:color w:val="000000"/>
      <w:sz w:val="10"/>
      <w:szCs w:val="10"/>
    </w:rPr>
  </w:style>
  <w:style w:type="table" w:styleId="af4">
    <w:name w:val="Table Grid"/>
    <w:basedOn w:val="a1"/>
    <w:rsid w:val="00CD7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EDEDED"/>
                        <w:bottom w:val="single" w:sz="12" w:space="8" w:color="BFBFBF"/>
                        <w:right w:val="single" w:sz="6" w:space="8" w:color="EDEDED"/>
                      </w:divBdr>
                      <w:divsChild>
                        <w:div w:id="421411191">
                          <w:marLeft w:val="75"/>
                          <w:marRight w:val="0"/>
                          <w:marTop w:val="0"/>
                          <w:marBottom w:val="300"/>
                          <w:divBdr>
                            <w:top w:val="single" w:sz="6" w:space="8" w:color="EDEDED"/>
                            <w:left w:val="single" w:sz="6" w:space="5" w:color="EDEDED"/>
                            <w:bottom w:val="single" w:sz="6" w:space="4" w:color="EDEDED"/>
                            <w:right w:val="single" w:sz="6" w:space="8" w:color="EDEDED"/>
                          </w:divBdr>
                        </w:div>
                        <w:div w:id="14232632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EDEDED"/>
                            <w:left w:val="single" w:sz="6" w:space="4" w:color="EDEDED"/>
                            <w:bottom w:val="single" w:sz="6" w:space="4" w:color="EDEDED"/>
                            <w:right w:val="single" w:sz="6" w:space="4" w:color="EDEDED"/>
                          </w:divBdr>
                          <w:divsChild>
                            <w:div w:id="21097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3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260580">
                              <w:marLeft w:val="1725"/>
                              <w:marRight w:val="17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62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009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3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1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36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43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2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7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12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1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7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4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8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91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7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2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0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740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0B0686-49CA-4B15-B670-5179CD4ACACF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823315F-1FDD-44C5-A7C0-E1ACFE3EDC8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Эмпирический подход</a:t>
          </a:r>
        </a:p>
      </dgm:t>
    </dgm:pt>
    <dgm:pt modelId="{95181946-6706-4776-8B52-08D1851FAF33}" type="parTrans" cxnId="{FD4E2224-070C-406F-96BE-1B1D9408FAC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867C2E-A90B-4EF9-A4E6-5507A3E37CB3}" type="sibTrans" cxnId="{FD4E2224-070C-406F-96BE-1B1D9408FAC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160475-F4C2-4817-8C89-961AA1D442E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Системный подход</a:t>
          </a:r>
        </a:p>
      </dgm:t>
    </dgm:pt>
    <dgm:pt modelId="{929F45C4-932E-4726-9A4A-0BC30BF75B92}" type="parTrans" cxnId="{DAECE50F-2E5E-4245-9BB8-866479F7DB7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0146B9-0388-4A05-8316-E505118D0CC1}" type="sibTrans" cxnId="{DAECE50F-2E5E-4245-9BB8-866479F7DB7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1B67C8-29A8-47E0-96AA-BE596FC93EAF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как кибернетическая машина</a:t>
          </a:r>
        </a:p>
      </dgm:t>
    </dgm:pt>
    <dgm:pt modelId="{002174A8-A7AC-46C0-9995-617B4398683A}" type="parTrans" cxnId="{C6CBEB7D-538F-4801-BF56-F094AEFB0D7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91F51A-060A-4B4E-B418-844837135011}" type="sibTrans" cxnId="{C6CBEB7D-538F-4801-BF56-F094AEFB0D7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694AD4-9090-4F7C-ACB0-5D3D163D1D97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Определяет организацию как "инструмент для производства денег (капиталистическая фирма) и в качестве техники исследования использует так называемый метод силы (этот подход является результатом полемики с классической школой)</a:t>
          </a:r>
        </a:p>
      </dgm:t>
    </dgm:pt>
    <dgm:pt modelId="{E6BF7B2C-D01D-4DF3-AD56-728EADE84829}" type="parTrans" cxnId="{7A6FA0F8-3E34-47F3-AB69-B0A4D8534CA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2C053D-DB73-4203-8A04-E76623010072}" type="sibTrans" cxnId="{7A6FA0F8-3E34-47F3-AB69-B0A4D8534CA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B6EB7C-520A-4713-AF91-161B598235AD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Этот подход в качестве методов и техник исследования использует кибернетическое моделирование и дедукцию (по мнению многих теоретиков организации, его существенным недостатком является механическое и абстрактное отношение к организации)</a:t>
          </a:r>
        </a:p>
      </dgm:t>
    </dgm:pt>
    <dgm:pt modelId="{2C018A76-F5A3-4390-ACC9-06818AE05040}" type="parTrans" cxnId="{5BEF0CAD-9BED-4BAC-BCE1-C8D97008CEE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305A7D-FCB2-4E14-953E-8E66F355367D}" type="sibTrans" cxnId="{5BEF0CAD-9BED-4BAC-BCE1-C8D97008CEE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F12171-9F3A-47DE-8F3E-A68153970FC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Рассматривает организацию как открытую систему, один из элементов которой имеет контрольно-управляющую функцию. Из спектра методов и техник исследований использует системное моделирование и исповедует сопротивление монодисциплинарности в исследованиях над организацией без употребления теоретических моделей</a:t>
          </a:r>
        </a:p>
      </dgm:t>
    </dgm:pt>
    <dgm:pt modelId="{CEEC84D7-68A7-4EAA-9220-FD0E958EC17A}" type="parTrans" cxnId="{04F54E88-2533-412A-BBFD-36D73402D24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526208-3CEA-4DE3-955E-11238CCEE00D}" type="sibTrans" cxnId="{04F54E88-2533-412A-BBFD-36D73402D24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BE5EE2-123B-4203-9760-C4E2D3AFE32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Психология организации</a:t>
          </a:r>
        </a:p>
      </dgm:t>
    </dgm:pt>
    <dgm:pt modelId="{75BF340E-996F-4E7F-8A49-940C5CE5F813}" type="parTrans" cxnId="{DB003734-461A-42D8-99B5-098746987767}">
      <dgm:prSet/>
      <dgm:spPr/>
      <dgm:t>
        <a:bodyPr/>
        <a:lstStyle/>
        <a:p>
          <a:endParaRPr lang="ru-RU"/>
        </a:p>
      </dgm:t>
    </dgm:pt>
    <dgm:pt modelId="{B3E547B7-8BDC-4687-8243-69C9CC1316F7}" type="sibTrans" cxnId="{DB003734-461A-42D8-99B5-098746987767}">
      <dgm:prSet/>
      <dgm:spPr/>
      <dgm:t>
        <a:bodyPr/>
        <a:lstStyle/>
        <a:p>
          <a:endParaRPr lang="ru-RU"/>
        </a:p>
      </dgm:t>
    </dgm:pt>
    <dgm:pt modelId="{7F49BCBD-AAFE-4F91-BD31-30466EF4E0B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- это совокупность правил и норм человеческой деятельности. В качестве методов и техник исследования используются эмпирические не исследования, проверяющие теоретические гипотезы психологического знания, а психологический эксперимент.</a:t>
          </a:r>
        </a:p>
      </dgm:t>
    </dgm:pt>
    <dgm:pt modelId="{C4AF0FED-12B2-4229-8E04-B38919468773}" type="parTrans" cxnId="{684DA1D9-A055-492A-A758-08A9F75CAF16}">
      <dgm:prSet/>
      <dgm:spPr/>
      <dgm:t>
        <a:bodyPr/>
        <a:lstStyle/>
        <a:p>
          <a:endParaRPr lang="ru-RU"/>
        </a:p>
      </dgm:t>
    </dgm:pt>
    <dgm:pt modelId="{00D73C0E-E8E4-4071-B789-EE5BB498D654}" type="sibTrans" cxnId="{684DA1D9-A055-492A-A758-08A9F75CAF16}">
      <dgm:prSet/>
      <dgm:spPr/>
      <dgm:t>
        <a:bodyPr/>
        <a:lstStyle/>
        <a:p>
          <a:endParaRPr lang="ru-RU"/>
        </a:p>
      </dgm:t>
    </dgm:pt>
    <dgm:pt modelId="{3892279D-37E5-42F1-9F22-C269A66CE78F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Этот подход говорит о недопустимости механических стереотипов психологии работника и директивных методов управления</a:t>
          </a:r>
        </a:p>
      </dgm:t>
    </dgm:pt>
    <dgm:pt modelId="{BD41552C-A9AA-4607-94C2-A8F341E2ABCD}" type="parTrans" cxnId="{0C5D6F46-F7C9-428A-9B8F-28175DC4ED3C}">
      <dgm:prSet/>
      <dgm:spPr/>
      <dgm:t>
        <a:bodyPr/>
        <a:lstStyle/>
        <a:p>
          <a:endParaRPr lang="ru-RU"/>
        </a:p>
      </dgm:t>
    </dgm:pt>
    <dgm:pt modelId="{3D8FF50E-BE4B-465C-AD65-C48BD5088EDE}" type="sibTrans" cxnId="{0C5D6F46-F7C9-428A-9B8F-28175DC4ED3C}">
      <dgm:prSet/>
      <dgm:spPr/>
      <dgm:t>
        <a:bodyPr/>
        <a:lstStyle/>
        <a:p>
          <a:endParaRPr lang="ru-RU"/>
        </a:p>
      </dgm:t>
    </dgm:pt>
    <dgm:pt modelId="{DC8C25E8-0BF1-4525-9039-DDE130A5A94D}" type="pres">
      <dgm:prSet presAssocID="{D70B0686-49CA-4B15-B670-5179CD4ACACF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7149B3A-D9F6-403B-98AC-20D330C9589A}" type="pres">
      <dgm:prSet presAssocID="{2823315F-1FDD-44C5-A7C0-E1ACFE3EDC80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8B4434-962B-4940-916F-570CDDF77C1D}" type="pres">
      <dgm:prSet presAssocID="{2823315F-1FDD-44C5-A7C0-E1ACFE3EDC80}" presName="childText" presStyleLbl="revTx" presStyleIdx="0" presStyleCnt="4" custScaleY="1122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AE2E66-4223-4170-8103-5B39E280842A}" type="pres">
      <dgm:prSet presAssocID="{4A1B67C8-29A8-47E0-96AA-BE596FC93EAF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D9686E-36C7-4927-A1FD-6E9E54EE38B9}" type="pres">
      <dgm:prSet presAssocID="{4A1B67C8-29A8-47E0-96AA-BE596FC93EAF}" presName="childText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575D2E-B0CA-46C4-A2AF-8F21E416CB04}" type="pres">
      <dgm:prSet presAssocID="{96160475-F4C2-4817-8C89-961AA1D442EA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345AA3-6BF9-48AC-BF25-F3ED7FEA7139}" type="pres">
      <dgm:prSet presAssocID="{96160475-F4C2-4817-8C89-961AA1D442EA}" presName="childText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4589B8-33A9-4A3B-A0F8-393991179E02}" type="pres">
      <dgm:prSet presAssocID="{C5BE5EE2-123B-4203-9760-C4E2D3AFE325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41C8D7-39F1-492F-AE40-336D6AD13972}" type="pres">
      <dgm:prSet presAssocID="{C5BE5EE2-123B-4203-9760-C4E2D3AFE325}" presName="childText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B43FE65-2C0A-4511-857A-A1450E507F41}" type="presOf" srcId="{96160475-F4C2-4817-8C89-961AA1D442EA}" destId="{36575D2E-B0CA-46C4-A2AF-8F21E416CB04}" srcOrd="0" destOrd="0" presId="urn:microsoft.com/office/officeart/2005/8/layout/vList2"/>
    <dgm:cxn modelId="{571FD2D3-D5EA-4104-B0D5-B335A0D4BFBE}" type="presOf" srcId="{D2F12171-9F3A-47DE-8F3E-A68153970FC6}" destId="{9F345AA3-6BF9-48AC-BF25-F3ED7FEA7139}" srcOrd="0" destOrd="0" presId="urn:microsoft.com/office/officeart/2005/8/layout/vList2"/>
    <dgm:cxn modelId="{7A6FA0F8-3E34-47F3-AB69-B0A4D8534CAC}" srcId="{2823315F-1FDD-44C5-A7C0-E1ACFE3EDC80}" destId="{F8694AD4-9090-4F7C-ACB0-5D3D163D1D97}" srcOrd="0" destOrd="0" parTransId="{E6BF7B2C-D01D-4DF3-AD56-728EADE84829}" sibTransId="{3F2C053D-DB73-4203-8A04-E76623010072}"/>
    <dgm:cxn modelId="{FD4E2224-070C-406F-96BE-1B1D9408FAC2}" srcId="{D70B0686-49CA-4B15-B670-5179CD4ACACF}" destId="{2823315F-1FDD-44C5-A7C0-E1ACFE3EDC80}" srcOrd="0" destOrd="0" parTransId="{95181946-6706-4776-8B52-08D1851FAF33}" sibTransId="{86867C2E-A90B-4EF9-A4E6-5507A3E37CB3}"/>
    <dgm:cxn modelId="{C6CBEB7D-538F-4801-BF56-F094AEFB0D70}" srcId="{D70B0686-49CA-4B15-B670-5179CD4ACACF}" destId="{4A1B67C8-29A8-47E0-96AA-BE596FC93EAF}" srcOrd="1" destOrd="0" parTransId="{002174A8-A7AC-46C0-9995-617B4398683A}" sibTransId="{EE91F51A-060A-4B4E-B418-844837135011}"/>
    <dgm:cxn modelId="{DB003734-461A-42D8-99B5-098746987767}" srcId="{D70B0686-49CA-4B15-B670-5179CD4ACACF}" destId="{C5BE5EE2-123B-4203-9760-C4E2D3AFE325}" srcOrd="3" destOrd="0" parTransId="{75BF340E-996F-4E7F-8A49-940C5CE5F813}" sibTransId="{B3E547B7-8BDC-4687-8243-69C9CC1316F7}"/>
    <dgm:cxn modelId="{8D76C6D9-ABCE-4BDD-AFB0-2F9CB1779B5A}" type="presOf" srcId="{4A1B67C8-29A8-47E0-96AA-BE596FC93EAF}" destId="{CBAE2E66-4223-4170-8103-5B39E280842A}" srcOrd="0" destOrd="0" presId="urn:microsoft.com/office/officeart/2005/8/layout/vList2"/>
    <dgm:cxn modelId="{0F3ABE7C-294F-422C-8C9D-43F126F2BF86}" type="presOf" srcId="{7F49BCBD-AAFE-4F91-BD31-30466EF4E0B6}" destId="{1141C8D7-39F1-492F-AE40-336D6AD13972}" srcOrd="0" destOrd="0" presId="urn:microsoft.com/office/officeart/2005/8/layout/vList2"/>
    <dgm:cxn modelId="{EC44517D-3802-4165-AF42-232218A57813}" type="presOf" srcId="{2823315F-1FDD-44C5-A7C0-E1ACFE3EDC80}" destId="{C7149B3A-D9F6-403B-98AC-20D330C9589A}" srcOrd="0" destOrd="0" presId="urn:microsoft.com/office/officeart/2005/8/layout/vList2"/>
    <dgm:cxn modelId="{A5D2C15E-00A0-457E-9308-4514D7E273CB}" type="presOf" srcId="{D70B0686-49CA-4B15-B670-5179CD4ACACF}" destId="{DC8C25E8-0BF1-4525-9039-DDE130A5A94D}" srcOrd="0" destOrd="0" presId="urn:microsoft.com/office/officeart/2005/8/layout/vList2"/>
    <dgm:cxn modelId="{F34CB338-ACBA-4E3F-B5BD-2D20CBCCD2A7}" type="presOf" srcId="{3892279D-37E5-42F1-9F22-C269A66CE78F}" destId="{1141C8D7-39F1-492F-AE40-336D6AD13972}" srcOrd="0" destOrd="1" presId="urn:microsoft.com/office/officeart/2005/8/layout/vList2"/>
    <dgm:cxn modelId="{B822FF91-04F8-431F-9124-B8D54157D6D9}" type="presOf" srcId="{F8694AD4-9090-4F7C-ACB0-5D3D163D1D97}" destId="{F98B4434-962B-4940-916F-570CDDF77C1D}" srcOrd="0" destOrd="0" presId="urn:microsoft.com/office/officeart/2005/8/layout/vList2"/>
    <dgm:cxn modelId="{0C5D6F46-F7C9-428A-9B8F-28175DC4ED3C}" srcId="{C5BE5EE2-123B-4203-9760-C4E2D3AFE325}" destId="{3892279D-37E5-42F1-9F22-C269A66CE78F}" srcOrd="1" destOrd="0" parTransId="{BD41552C-A9AA-4607-94C2-A8F341E2ABCD}" sibTransId="{3D8FF50E-BE4B-465C-AD65-C48BD5088EDE}"/>
    <dgm:cxn modelId="{DAECE50F-2E5E-4245-9BB8-866479F7DB70}" srcId="{D70B0686-49CA-4B15-B670-5179CD4ACACF}" destId="{96160475-F4C2-4817-8C89-961AA1D442EA}" srcOrd="2" destOrd="0" parTransId="{929F45C4-932E-4726-9A4A-0BC30BF75B92}" sibTransId="{C00146B9-0388-4A05-8316-E505118D0CC1}"/>
    <dgm:cxn modelId="{04F54E88-2533-412A-BBFD-36D73402D24F}" srcId="{96160475-F4C2-4817-8C89-961AA1D442EA}" destId="{D2F12171-9F3A-47DE-8F3E-A68153970FC6}" srcOrd="0" destOrd="0" parTransId="{CEEC84D7-68A7-4EAA-9220-FD0E958EC17A}" sibTransId="{C5526208-3CEA-4DE3-955E-11238CCEE00D}"/>
    <dgm:cxn modelId="{5BEF0CAD-9BED-4BAC-BCE1-C8D97008CEE6}" srcId="{4A1B67C8-29A8-47E0-96AA-BE596FC93EAF}" destId="{F7B6EB7C-520A-4713-AF91-161B598235AD}" srcOrd="0" destOrd="0" parTransId="{2C018A76-F5A3-4390-ACC9-06818AE05040}" sibTransId="{B4305A7D-FCB2-4E14-953E-8E66F355367D}"/>
    <dgm:cxn modelId="{8EC49F52-0042-4F43-B339-F7CFBA4CFA35}" type="presOf" srcId="{C5BE5EE2-123B-4203-9760-C4E2D3AFE325}" destId="{0A4589B8-33A9-4A3B-A0F8-393991179E02}" srcOrd="0" destOrd="0" presId="urn:microsoft.com/office/officeart/2005/8/layout/vList2"/>
    <dgm:cxn modelId="{684DA1D9-A055-492A-A758-08A9F75CAF16}" srcId="{C5BE5EE2-123B-4203-9760-C4E2D3AFE325}" destId="{7F49BCBD-AAFE-4F91-BD31-30466EF4E0B6}" srcOrd="0" destOrd="0" parTransId="{C4AF0FED-12B2-4229-8E04-B38919468773}" sibTransId="{00D73C0E-E8E4-4071-B789-EE5BB498D654}"/>
    <dgm:cxn modelId="{4CF696CB-58FE-4A45-B66B-515F46DE3575}" type="presOf" srcId="{F7B6EB7C-520A-4713-AF91-161B598235AD}" destId="{76D9686E-36C7-4927-A1FD-6E9E54EE38B9}" srcOrd="0" destOrd="0" presId="urn:microsoft.com/office/officeart/2005/8/layout/vList2"/>
    <dgm:cxn modelId="{80107DDB-AC88-4301-98C9-42937CA605F1}" type="presParOf" srcId="{DC8C25E8-0BF1-4525-9039-DDE130A5A94D}" destId="{C7149B3A-D9F6-403B-98AC-20D330C9589A}" srcOrd="0" destOrd="0" presId="urn:microsoft.com/office/officeart/2005/8/layout/vList2"/>
    <dgm:cxn modelId="{35BBC7D2-702E-4A82-A2DB-537EFC5C56F9}" type="presParOf" srcId="{DC8C25E8-0BF1-4525-9039-DDE130A5A94D}" destId="{F98B4434-962B-4940-916F-570CDDF77C1D}" srcOrd="1" destOrd="0" presId="urn:microsoft.com/office/officeart/2005/8/layout/vList2"/>
    <dgm:cxn modelId="{5B098D70-BD0A-4DBE-826C-C0DC3BFAE82A}" type="presParOf" srcId="{DC8C25E8-0BF1-4525-9039-DDE130A5A94D}" destId="{CBAE2E66-4223-4170-8103-5B39E280842A}" srcOrd="2" destOrd="0" presId="urn:microsoft.com/office/officeart/2005/8/layout/vList2"/>
    <dgm:cxn modelId="{8A2D7EC7-34D3-4E4B-9C2A-9EB56ED2E299}" type="presParOf" srcId="{DC8C25E8-0BF1-4525-9039-DDE130A5A94D}" destId="{76D9686E-36C7-4927-A1FD-6E9E54EE38B9}" srcOrd="3" destOrd="0" presId="urn:microsoft.com/office/officeart/2005/8/layout/vList2"/>
    <dgm:cxn modelId="{40279FCE-6275-402D-A69E-28C47483A48B}" type="presParOf" srcId="{DC8C25E8-0BF1-4525-9039-DDE130A5A94D}" destId="{36575D2E-B0CA-46C4-A2AF-8F21E416CB04}" srcOrd="4" destOrd="0" presId="urn:microsoft.com/office/officeart/2005/8/layout/vList2"/>
    <dgm:cxn modelId="{9DB4294F-EF3B-4192-9F64-7A2DCA49CDAC}" type="presParOf" srcId="{DC8C25E8-0BF1-4525-9039-DDE130A5A94D}" destId="{9F345AA3-6BF9-48AC-BF25-F3ED7FEA7139}" srcOrd="5" destOrd="0" presId="urn:microsoft.com/office/officeart/2005/8/layout/vList2"/>
    <dgm:cxn modelId="{0CA30A71-91B9-4011-A0A3-F222640EFF17}" type="presParOf" srcId="{DC8C25E8-0BF1-4525-9039-DDE130A5A94D}" destId="{0A4589B8-33A9-4A3B-A0F8-393991179E02}" srcOrd="6" destOrd="0" presId="urn:microsoft.com/office/officeart/2005/8/layout/vList2"/>
    <dgm:cxn modelId="{BD23BEA8-6272-49C7-BB5A-C8675BB2C543}" type="presParOf" srcId="{DC8C25E8-0BF1-4525-9039-DDE130A5A94D}" destId="{1141C8D7-39F1-492F-AE40-336D6AD13972}" srcOrd="7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2CFDDE5-1090-4A80-A333-55E9FC2FDDA2}" type="doc">
      <dgm:prSet loTypeId="urn:microsoft.com/office/officeart/2005/8/layout/cycle6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A92DE6C3-9C5C-4950-8DB0-10F4ACC024A3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Глобальная концепция может быть направлена на реализацию многих целей и ориентирована на максимизацию прибыли в качестве главной цели организации; это направление получило название теории множественности целей</a:t>
          </a:r>
        </a:p>
      </dgm:t>
    </dgm:pt>
    <dgm:pt modelId="{87A9F9E3-F55D-4399-AC1D-9DF9839A1860}" type="parTrans" cxnId="{DA9DB0C8-1AEA-4342-9E9B-510817F4C507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7776D8-CE63-48A9-A95A-0B4A49E52D87}" type="sibTrans" cxnId="{DA9DB0C8-1AEA-4342-9E9B-510817F4C507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8D8985-9645-4DC6-B5BB-FB0887395594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Глобальная концепция может быть направлена на оптимизацию всей деятельности (всех видов деятельности) организации в целях максимизации ее прибыли</a:t>
          </a:r>
        </a:p>
      </dgm:t>
    </dgm:pt>
    <dgm:pt modelId="{10D2BC0D-B8CF-4DE0-90AA-E618784A87B8}" type="parTrans" cxnId="{F44E59CF-F5F1-44ED-BAFE-340972FAD32F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FFC7B0-D105-40F7-8796-3421072D5865}" type="sibTrans" cxnId="{F44E59CF-F5F1-44ED-BAFE-340972FAD32F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789CE6-046E-49CD-A228-6B5DD8A70559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Глобальная концепция может быть направлена на оптимизацию деятельности организации путем лучшего приспособления ее структуры к условиям внешней среды и более эффективному использованию ее внутренних возможностей для получения организацией максимальной прибыли</a:t>
          </a:r>
        </a:p>
      </dgm:t>
    </dgm:pt>
    <dgm:pt modelId="{E63E3585-D0DF-4CE8-94AF-F0B4B51A4F88}" type="parTrans" cxnId="{BEB46B0E-0060-460A-A5D2-9640443289B6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5B290F-D5C0-420B-B449-389352DB9464}" type="sibTrans" cxnId="{BEB46B0E-0060-460A-A5D2-9640443289B6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FFF0B7-1615-460D-ACDE-EAF83724D113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Глобальная концепция может быть направлена на совершенствование основных функций управления с целью оптимизации (повышение эффективности) деятельности организации</a:t>
          </a:r>
        </a:p>
      </dgm:t>
    </dgm:pt>
    <dgm:pt modelId="{B2FE72DF-760A-4666-852B-C5833AB47498}" type="parTrans" cxnId="{6FF2D611-AA70-46B4-8E9A-9076538B980F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E44D85-33BD-4B01-977A-9D39B79BB76F}" type="sibTrans" cxnId="{6FF2D611-AA70-46B4-8E9A-9076538B980F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E59224-2426-4FD3-BF96-833CF18771D6}" type="pres">
      <dgm:prSet presAssocID="{62CFDDE5-1090-4A80-A333-55E9FC2FDDA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0DF839D-6294-41F4-8340-9258057BDD40}" type="pres">
      <dgm:prSet presAssocID="{A92DE6C3-9C5C-4950-8DB0-10F4ACC024A3}" presName="node" presStyleLbl="node1" presStyleIdx="0" presStyleCnt="4" custScaleX="2967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8C205F-4DFD-434A-99A7-4E589AB76084}" type="pres">
      <dgm:prSet presAssocID="{A92DE6C3-9C5C-4950-8DB0-10F4ACC024A3}" presName="spNode" presStyleCnt="0"/>
      <dgm:spPr/>
    </dgm:pt>
    <dgm:pt modelId="{A5983FE3-9D9D-45B0-A1E9-8FBF75D9CEB0}" type="pres">
      <dgm:prSet presAssocID="{FA7776D8-CE63-48A9-A95A-0B4A49E52D87}" presName="sibTrans" presStyleLbl="sibTrans1D1" presStyleIdx="0" presStyleCnt="4"/>
      <dgm:spPr/>
      <dgm:t>
        <a:bodyPr/>
        <a:lstStyle/>
        <a:p>
          <a:endParaRPr lang="ru-RU"/>
        </a:p>
      </dgm:t>
    </dgm:pt>
    <dgm:pt modelId="{6DB17E01-0B80-4CA9-9725-585DF6540A0D}" type="pres">
      <dgm:prSet presAssocID="{768D8985-9645-4DC6-B5BB-FB0887395594}" presName="node" presStyleLbl="node1" presStyleIdx="1" presStyleCnt="4" custScaleX="171061" custScaleY="1692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A854A5-107A-4CCB-BD76-C2B093DC1C36}" type="pres">
      <dgm:prSet presAssocID="{768D8985-9645-4DC6-B5BB-FB0887395594}" presName="spNode" presStyleCnt="0"/>
      <dgm:spPr/>
    </dgm:pt>
    <dgm:pt modelId="{704FE9CC-601A-43D0-BF31-75F8E94B38E2}" type="pres">
      <dgm:prSet presAssocID="{E3FFC7B0-D105-40F7-8796-3421072D5865}" presName="sibTrans" presStyleLbl="sibTrans1D1" presStyleIdx="1" presStyleCnt="4"/>
      <dgm:spPr/>
      <dgm:t>
        <a:bodyPr/>
        <a:lstStyle/>
        <a:p>
          <a:endParaRPr lang="ru-RU"/>
        </a:p>
      </dgm:t>
    </dgm:pt>
    <dgm:pt modelId="{46F761B3-7F60-4A79-9226-1B350E12A9B1}" type="pres">
      <dgm:prSet presAssocID="{FA789CE6-046E-49CD-A228-6B5DD8A70559}" presName="node" presStyleLbl="node1" presStyleIdx="2" presStyleCnt="4" custScaleX="3438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433604-1B19-464B-AD60-54AC315DA7DF}" type="pres">
      <dgm:prSet presAssocID="{FA789CE6-046E-49CD-A228-6B5DD8A70559}" presName="spNode" presStyleCnt="0"/>
      <dgm:spPr/>
    </dgm:pt>
    <dgm:pt modelId="{15878A45-49BB-4118-8FB9-EC82223CF835}" type="pres">
      <dgm:prSet presAssocID="{FB5B290F-D5C0-420B-B449-389352DB9464}" presName="sibTrans" presStyleLbl="sibTrans1D1" presStyleIdx="2" presStyleCnt="4"/>
      <dgm:spPr/>
      <dgm:t>
        <a:bodyPr/>
        <a:lstStyle/>
        <a:p>
          <a:endParaRPr lang="ru-RU"/>
        </a:p>
      </dgm:t>
    </dgm:pt>
    <dgm:pt modelId="{5E21DAC1-6FDC-4D09-8175-C4B2D9C29B4E}" type="pres">
      <dgm:prSet presAssocID="{C5FFF0B7-1615-460D-ACDE-EAF83724D113}" presName="node" presStyleLbl="node1" presStyleIdx="3" presStyleCnt="4" custScaleX="181407" custScaleY="1744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4DB54F-AC65-41A2-8B22-83D60016758B}" type="pres">
      <dgm:prSet presAssocID="{C5FFF0B7-1615-460D-ACDE-EAF83724D113}" presName="spNode" presStyleCnt="0"/>
      <dgm:spPr/>
    </dgm:pt>
    <dgm:pt modelId="{9E9B71D7-815C-4AF6-88B9-ABCD82BCEEB6}" type="pres">
      <dgm:prSet presAssocID="{66E44D85-33BD-4B01-977A-9D39B79BB76F}" presName="sibTrans" presStyleLbl="sibTrans1D1" presStyleIdx="3" presStyleCnt="4"/>
      <dgm:spPr/>
      <dgm:t>
        <a:bodyPr/>
        <a:lstStyle/>
        <a:p>
          <a:endParaRPr lang="ru-RU"/>
        </a:p>
      </dgm:t>
    </dgm:pt>
  </dgm:ptLst>
  <dgm:cxnLst>
    <dgm:cxn modelId="{F70666F3-81D9-4AEB-AA84-F45CA5E0CE6F}" type="presOf" srcId="{FA7776D8-CE63-48A9-A95A-0B4A49E52D87}" destId="{A5983FE3-9D9D-45B0-A1E9-8FBF75D9CEB0}" srcOrd="0" destOrd="0" presId="urn:microsoft.com/office/officeart/2005/8/layout/cycle6"/>
    <dgm:cxn modelId="{6FF2D611-AA70-46B4-8E9A-9076538B980F}" srcId="{62CFDDE5-1090-4A80-A333-55E9FC2FDDA2}" destId="{C5FFF0B7-1615-460D-ACDE-EAF83724D113}" srcOrd="3" destOrd="0" parTransId="{B2FE72DF-760A-4666-852B-C5833AB47498}" sibTransId="{66E44D85-33BD-4B01-977A-9D39B79BB76F}"/>
    <dgm:cxn modelId="{ABED9891-7D13-4387-930F-4113D70018CA}" type="presOf" srcId="{FA789CE6-046E-49CD-A228-6B5DD8A70559}" destId="{46F761B3-7F60-4A79-9226-1B350E12A9B1}" srcOrd="0" destOrd="0" presId="urn:microsoft.com/office/officeart/2005/8/layout/cycle6"/>
    <dgm:cxn modelId="{9D80F695-44C0-478A-B756-21CEE17CA66E}" type="presOf" srcId="{E3FFC7B0-D105-40F7-8796-3421072D5865}" destId="{704FE9CC-601A-43D0-BF31-75F8E94B38E2}" srcOrd="0" destOrd="0" presId="urn:microsoft.com/office/officeart/2005/8/layout/cycle6"/>
    <dgm:cxn modelId="{DA9DB0C8-1AEA-4342-9E9B-510817F4C507}" srcId="{62CFDDE5-1090-4A80-A333-55E9FC2FDDA2}" destId="{A92DE6C3-9C5C-4950-8DB0-10F4ACC024A3}" srcOrd="0" destOrd="0" parTransId="{87A9F9E3-F55D-4399-AC1D-9DF9839A1860}" sibTransId="{FA7776D8-CE63-48A9-A95A-0B4A49E52D87}"/>
    <dgm:cxn modelId="{46DFB991-EF42-4A3C-9F55-9066D6939C43}" type="presOf" srcId="{62CFDDE5-1090-4A80-A333-55E9FC2FDDA2}" destId="{99E59224-2426-4FD3-BF96-833CF18771D6}" srcOrd="0" destOrd="0" presId="urn:microsoft.com/office/officeart/2005/8/layout/cycle6"/>
    <dgm:cxn modelId="{31F73560-E4FF-4C01-BA73-5761878DBE17}" type="presOf" srcId="{FB5B290F-D5C0-420B-B449-389352DB9464}" destId="{15878A45-49BB-4118-8FB9-EC82223CF835}" srcOrd="0" destOrd="0" presId="urn:microsoft.com/office/officeart/2005/8/layout/cycle6"/>
    <dgm:cxn modelId="{B96BCEFC-EFA5-4AAD-BA52-53374AAAF33A}" type="presOf" srcId="{A92DE6C3-9C5C-4950-8DB0-10F4ACC024A3}" destId="{90DF839D-6294-41F4-8340-9258057BDD40}" srcOrd="0" destOrd="0" presId="urn:microsoft.com/office/officeart/2005/8/layout/cycle6"/>
    <dgm:cxn modelId="{CC6B9E67-EC38-4498-9EFC-EE3BA65B3987}" type="presOf" srcId="{66E44D85-33BD-4B01-977A-9D39B79BB76F}" destId="{9E9B71D7-815C-4AF6-88B9-ABCD82BCEEB6}" srcOrd="0" destOrd="0" presId="urn:microsoft.com/office/officeart/2005/8/layout/cycle6"/>
    <dgm:cxn modelId="{BEB46B0E-0060-460A-A5D2-9640443289B6}" srcId="{62CFDDE5-1090-4A80-A333-55E9FC2FDDA2}" destId="{FA789CE6-046E-49CD-A228-6B5DD8A70559}" srcOrd="2" destOrd="0" parTransId="{E63E3585-D0DF-4CE8-94AF-F0B4B51A4F88}" sibTransId="{FB5B290F-D5C0-420B-B449-389352DB9464}"/>
    <dgm:cxn modelId="{FC25CA5E-B48D-4528-867F-454E2E254549}" type="presOf" srcId="{C5FFF0B7-1615-460D-ACDE-EAF83724D113}" destId="{5E21DAC1-6FDC-4D09-8175-C4B2D9C29B4E}" srcOrd="0" destOrd="0" presId="urn:microsoft.com/office/officeart/2005/8/layout/cycle6"/>
    <dgm:cxn modelId="{F44E59CF-F5F1-44ED-BAFE-340972FAD32F}" srcId="{62CFDDE5-1090-4A80-A333-55E9FC2FDDA2}" destId="{768D8985-9645-4DC6-B5BB-FB0887395594}" srcOrd="1" destOrd="0" parTransId="{10D2BC0D-B8CF-4DE0-90AA-E618784A87B8}" sibTransId="{E3FFC7B0-D105-40F7-8796-3421072D5865}"/>
    <dgm:cxn modelId="{40EFC40C-0056-4055-9265-49DA7CA675F3}" type="presOf" srcId="{768D8985-9645-4DC6-B5BB-FB0887395594}" destId="{6DB17E01-0B80-4CA9-9725-585DF6540A0D}" srcOrd="0" destOrd="0" presId="urn:microsoft.com/office/officeart/2005/8/layout/cycle6"/>
    <dgm:cxn modelId="{EC909F97-2BE2-486F-AE94-6C5E7A289B21}" type="presParOf" srcId="{99E59224-2426-4FD3-BF96-833CF18771D6}" destId="{90DF839D-6294-41F4-8340-9258057BDD40}" srcOrd="0" destOrd="0" presId="urn:microsoft.com/office/officeart/2005/8/layout/cycle6"/>
    <dgm:cxn modelId="{F21D96B0-8B05-4B9C-BEA6-17B9E2F63132}" type="presParOf" srcId="{99E59224-2426-4FD3-BF96-833CF18771D6}" destId="{538C205F-4DFD-434A-99A7-4E589AB76084}" srcOrd="1" destOrd="0" presId="urn:microsoft.com/office/officeart/2005/8/layout/cycle6"/>
    <dgm:cxn modelId="{E82A2C31-E686-4969-90BD-599E5C745C49}" type="presParOf" srcId="{99E59224-2426-4FD3-BF96-833CF18771D6}" destId="{A5983FE3-9D9D-45B0-A1E9-8FBF75D9CEB0}" srcOrd="2" destOrd="0" presId="urn:microsoft.com/office/officeart/2005/8/layout/cycle6"/>
    <dgm:cxn modelId="{1BC198BF-7F44-47C7-99F7-0481A363A1BC}" type="presParOf" srcId="{99E59224-2426-4FD3-BF96-833CF18771D6}" destId="{6DB17E01-0B80-4CA9-9725-585DF6540A0D}" srcOrd="3" destOrd="0" presId="urn:microsoft.com/office/officeart/2005/8/layout/cycle6"/>
    <dgm:cxn modelId="{978DC3E2-6B5A-4E89-AC90-C0347CFC106D}" type="presParOf" srcId="{99E59224-2426-4FD3-BF96-833CF18771D6}" destId="{86A854A5-107A-4CCB-BD76-C2B093DC1C36}" srcOrd="4" destOrd="0" presId="urn:microsoft.com/office/officeart/2005/8/layout/cycle6"/>
    <dgm:cxn modelId="{DA2FE5AF-1012-4654-A6F5-8D8771D72169}" type="presParOf" srcId="{99E59224-2426-4FD3-BF96-833CF18771D6}" destId="{704FE9CC-601A-43D0-BF31-75F8E94B38E2}" srcOrd="5" destOrd="0" presId="urn:microsoft.com/office/officeart/2005/8/layout/cycle6"/>
    <dgm:cxn modelId="{A6DADFB9-EE27-4C8A-B35D-F2BEBFB0E74B}" type="presParOf" srcId="{99E59224-2426-4FD3-BF96-833CF18771D6}" destId="{46F761B3-7F60-4A79-9226-1B350E12A9B1}" srcOrd="6" destOrd="0" presId="urn:microsoft.com/office/officeart/2005/8/layout/cycle6"/>
    <dgm:cxn modelId="{53E75798-5AEE-43C9-93F5-2B49A5BA85B0}" type="presParOf" srcId="{99E59224-2426-4FD3-BF96-833CF18771D6}" destId="{3A433604-1B19-464B-AD60-54AC315DA7DF}" srcOrd="7" destOrd="0" presId="urn:microsoft.com/office/officeart/2005/8/layout/cycle6"/>
    <dgm:cxn modelId="{90B1EAAA-0281-46A6-8762-357CECF79FE8}" type="presParOf" srcId="{99E59224-2426-4FD3-BF96-833CF18771D6}" destId="{15878A45-49BB-4118-8FB9-EC82223CF835}" srcOrd="8" destOrd="0" presId="urn:microsoft.com/office/officeart/2005/8/layout/cycle6"/>
    <dgm:cxn modelId="{5FA4A7EE-B3F9-4C82-BB64-1C4BE866DF65}" type="presParOf" srcId="{99E59224-2426-4FD3-BF96-833CF18771D6}" destId="{5E21DAC1-6FDC-4D09-8175-C4B2D9C29B4E}" srcOrd="9" destOrd="0" presId="urn:microsoft.com/office/officeart/2005/8/layout/cycle6"/>
    <dgm:cxn modelId="{592EB5C1-CFD5-4A4C-ACDF-04B9071AD594}" type="presParOf" srcId="{99E59224-2426-4FD3-BF96-833CF18771D6}" destId="{074DB54F-AC65-41A2-8B22-83D60016758B}" srcOrd="10" destOrd="0" presId="urn:microsoft.com/office/officeart/2005/8/layout/cycle6"/>
    <dgm:cxn modelId="{92DF06B5-0213-4D2A-B905-4F63F07B2CFF}" type="presParOf" srcId="{99E59224-2426-4FD3-BF96-833CF18771D6}" destId="{9E9B71D7-815C-4AF6-88B9-ABCD82BCEEB6}" srcOrd="11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EDBDFA5-BE60-4178-BF8F-CACEBE823147}" type="doc">
      <dgm:prSet loTypeId="urn:microsoft.com/office/officeart/2005/8/layout/arrow6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69A4075-374F-4D50-AB9C-D392D46A3777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Наиболее эффективное достижене целей организации</a:t>
          </a:r>
        </a:p>
      </dgm:t>
    </dgm:pt>
    <dgm:pt modelId="{46FABDBD-7E44-4DE7-B717-6D16B257D700}" type="parTrans" cxnId="{F6BE55E6-7874-4FB6-9735-F3E4852CBF6E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CB9ACF-33CA-43C0-B1F7-8E905416330E}" type="sibTrans" cxnId="{F6BE55E6-7874-4FB6-9735-F3E4852CBF6E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054ED1-1DAA-4F65-89EB-7585057E520B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Повышение производительности труда и рентабельности производства исходя из сложившихся условий во внутренней и внешней средах организации.</a:t>
          </a:r>
        </a:p>
      </dgm:t>
    </dgm:pt>
    <dgm:pt modelId="{15BA45B2-436F-450E-AC5A-A25E184F979C}" type="parTrans" cxnId="{8867A1B4-4DB8-4F0C-A761-66080471CA2C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ED403C-1405-4802-8632-097B86890F9D}" type="sibTrans" cxnId="{8867A1B4-4DB8-4F0C-A761-66080471CA2C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457317-B404-4BC3-9A6B-53CFAD3268FD}" type="pres">
      <dgm:prSet presAssocID="{5EDBDFA5-BE60-4178-BF8F-CACEBE823147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ACD52AD-D885-4309-ADF0-C51DEC127DC1}" type="pres">
      <dgm:prSet presAssocID="{5EDBDFA5-BE60-4178-BF8F-CACEBE823147}" presName="ribbon" presStyleLbl="node1" presStyleIdx="0" presStyleCnt="1"/>
      <dgm:spPr/>
    </dgm:pt>
    <dgm:pt modelId="{3F6D39EE-7A2D-4289-90B5-CB6DAB31D167}" type="pres">
      <dgm:prSet presAssocID="{5EDBDFA5-BE60-4178-BF8F-CACEBE823147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C755A6-74D4-4C09-ADBA-86783F795B16}" type="pres">
      <dgm:prSet presAssocID="{5EDBDFA5-BE60-4178-BF8F-CACEBE823147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E4C7E07-96EB-43E4-9ED9-D135D84999BE}" type="presOf" srcId="{169A4075-374F-4D50-AB9C-D392D46A3777}" destId="{3F6D39EE-7A2D-4289-90B5-CB6DAB31D167}" srcOrd="0" destOrd="0" presId="urn:microsoft.com/office/officeart/2005/8/layout/arrow6"/>
    <dgm:cxn modelId="{21C7CC7E-A0CE-46A0-BE39-12A25F8A7689}" type="presOf" srcId="{82054ED1-1DAA-4F65-89EB-7585057E520B}" destId="{A0C755A6-74D4-4C09-ADBA-86783F795B16}" srcOrd="0" destOrd="0" presId="urn:microsoft.com/office/officeart/2005/8/layout/arrow6"/>
    <dgm:cxn modelId="{8867A1B4-4DB8-4F0C-A761-66080471CA2C}" srcId="{5EDBDFA5-BE60-4178-BF8F-CACEBE823147}" destId="{82054ED1-1DAA-4F65-89EB-7585057E520B}" srcOrd="1" destOrd="0" parTransId="{15BA45B2-436F-450E-AC5A-A25E184F979C}" sibTransId="{F3ED403C-1405-4802-8632-097B86890F9D}"/>
    <dgm:cxn modelId="{A5AC1083-F513-4B54-A6F5-8874AD22151A}" type="presOf" srcId="{5EDBDFA5-BE60-4178-BF8F-CACEBE823147}" destId="{C6457317-B404-4BC3-9A6B-53CFAD3268FD}" srcOrd="0" destOrd="0" presId="urn:microsoft.com/office/officeart/2005/8/layout/arrow6"/>
    <dgm:cxn modelId="{F6BE55E6-7874-4FB6-9735-F3E4852CBF6E}" srcId="{5EDBDFA5-BE60-4178-BF8F-CACEBE823147}" destId="{169A4075-374F-4D50-AB9C-D392D46A3777}" srcOrd="0" destOrd="0" parTransId="{46FABDBD-7E44-4DE7-B717-6D16B257D700}" sibTransId="{96CB9ACF-33CA-43C0-B1F7-8E905416330E}"/>
    <dgm:cxn modelId="{F717184A-B652-4E40-A835-81F8B64C9EC3}" type="presParOf" srcId="{C6457317-B404-4BC3-9A6B-53CFAD3268FD}" destId="{0ACD52AD-D885-4309-ADF0-C51DEC127DC1}" srcOrd="0" destOrd="0" presId="urn:microsoft.com/office/officeart/2005/8/layout/arrow6"/>
    <dgm:cxn modelId="{EED65EFF-9A32-445E-8895-0DF0743C185E}" type="presParOf" srcId="{C6457317-B404-4BC3-9A6B-53CFAD3268FD}" destId="{3F6D39EE-7A2D-4289-90B5-CB6DAB31D167}" srcOrd="1" destOrd="0" presId="urn:microsoft.com/office/officeart/2005/8/layout/arrow6"/>
    <dgm:cxn modelId="{7F5E393C-E334-44F6-BDE9-449AC515F311}" type="presParOf" srcId="{C6457317-B404-4BC3-9A6B-53CFAD3268FD}" destId="{A0C755A6-74D4-4C09-ADBA-86783F795B16}" srcOrd="2" destOrd="0" presId="urn:microsoft.com/office/officeart/2005/8/layout/arrow6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51E3BAA-B840-485E-BDC2-3ABB8A23B679}" type="doc">
      <dgm:prSet loTypeId="urn:microsoft.com/office/officeart/2008/layout/VerticalCurvedList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75864434-156C-47F2-BFF8-1B80300C1CA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вычленить факторы внешней среды, которые могут оказывать или уже оказывают воздействие на организацию</a:t>
          </a:r>
        </a:p>
      </dgm:t>
    </dgm:pt>
    <dgm:pt modelId="{E29A9EAB-0158-4C5B-827E-BC1956567A80}" type="parTrans" cxnId="{9D74AA9C-0EEB-4C43-A18C-0222B8932B6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B5ACC1-7776-4400-8ECE-C359845FA045}" type="sibTrans" cxnId="{9D74AA9C-0EEB-4C43-A18C-0222B8932B6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F2C66E-DD27-46B6-B226-5DF2A642BA31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понять требования каждого отдельного фактора к организации</a:t>
          </a:r>
        </a:p>
      </dgm:t>
    </dgm:pt>
    <dgm:pt modelId="{4650CBC6-2372-4C90-B6E5-47195AB78E91}" type="parTrans" cxnId="{F2ABE82D-1A7C-47CB-BDFE-E44F13C40E9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67AB47-1255-4371-A83A-227F3A43822B}" type="sibTrans" cxnId="{F2ABE82D-1A7C-47CB-BDFE-E44F13C40E9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D40582-F820-473D-9654-6EBE6F50BF43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ускорить адаптацию к требованиям выявленных факторов.</a:t>
          </a:r>
        </a:p>
      </dgm:t>
    </dgm:pt>
    <dgm:pt modelId="{A0D9E990-B132-43D9-83FD-A25B1B359CA8}" type="parTrans" cxnId="{5C349397-0CAF-4B9B-B6DB-79395F545DE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404624-5112-4894-9409-8FD3E8DADA99}" type="sibTrans" cxnId="{5C349397-0CAF-4B9B-B6DB-79395F545DE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500704-50FA-4DDE-98F9-585928D6331B}" type="pres">
      <dgm:prSet presAssocID="{D51E3BAA-B840-485E-BDC2-3ABB8A23B679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B967E1DA-BFEC-4AF1-8753-736FF5191EA8}" type="pres">
      <dgm:prSet presAssocID="{D51E3BAA-B840-485E-BDC2-3ABB8A23B679}" presName="Name1" presStyleCnt="0"/>
      <dgm:spPr/>
    </dgm:pt>
    <dgm:pt modelId="{63B84A2E-6A74-4C87-8BBE-93372BC5196F}" type="pres">
      <dgm:prSet presAssocID="{D51E3BAA-B840-485E-BDC2-3ABB8A23B679}" presName="cycle" presStyleCnt="0"/>
      <dgm:spPr/>
    </dgm:pt>
    <dgm:pt modelId="{15F1529D-BAA6-41A1-BDD9-3F0F8D954468}" type="pres">
      <dgm:prSet presAssocID="{D51E3BAA-B840-485E-BDC2-3ABB8A23B679}" presName="srcNode" presStyleLbl="node1" presStyleIdx="0" presStyleCnt="3"/>
      <dgm:spPr/>
    </dgm:pt>
    <dgm:pt modelId="{9290E73A-2D1F-4A83-9C8A-95B3A063715E}" type="pres">
      <dgm:prSet presAssocID="{D51E3BAA-B840-485E-BDC2-3ABB8A23B679}" presName="conn" presStyleLbl="parChTrans1D2" presStyleIdx="0" presStyleCnt="1"/>
      <dgm:spPr/>
      <dgm:t>
        <a:bodyPr/>
        <a:lstStyle/>
        <a:p>
          <a:endParaRPr lang="ru-RU"/>
        </a:p>
      </dgm:t>
    </dgm:pt>
    <dgm:pt modelId="{3E5CFD68-E903-4D77-AF09-4B7DAB3DF444}" type="pres">
      <dgm:prSet presAssocID="{D51E3BAA-B840-485E-BDC2-3ABB8A23B679}" presName="extraNode" presStyleLbl="node1" presStyleIdx="0" presStyleCnt="3"/>
      <dgm:spPr/>
    </dgm:pt>
    <dgm:pt modelId="{BBB0D925-3AD8-46FC-9AC8-86439E9B0D3A}" type="pres">
      <dgm:prSet presAssocID="{D51E3BAA-B840-485E-BDC2-3ABB8A23B679}" presName="dstNode" presStyleLbl="node1" presStyleIdx="0" presStyleCnt="3"/>
      <dgm:spPr/>
    </dgm:pt>
    <dgm:pt modelId="{04EC5C1A-7963-45FB-9476-B1B8200D097A}" type="pres">
      <dgm:prSet presAssocID="{75864434-156C-47F2-BFF8-1B80300C1CAB}" presName="text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591086-0EEB-4001-9AAB-EC62F8E68CA0}" type="pres">
      <dgm:prSet presAssocID="{75864434-156C-47F2-BFF8-1B80300C1CAB}" presName="accent_1" presStyleCnt="0"/>
      <dgm:spPr/>
    </dgm:pt>
    <dgm:pt modelId="{7EAB07ED-0629-4B28-A5D9-BCBAC4B28E19}" type="pres">
      <dgm:prSet presAssocID="{75864434-156C-47F2-BFF8-1B80300C1CAB}" presName="accentRepeatNode" presStyleLbl="solidFgAcc1" presStyleIdx="0" presStyleCnt="3"/>
      <dgm:spPr/>
    </dgm:pt>
    <dgm:pt modelId="{47291FC5-D2FA-4D81-96E3-7A87E7A58B36}" type="pres">
      <dgm:prSet presAssocID="{5EF2C66E-DD27-46B6-B226-5DF2A642BA31}" presName="text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C7D23A-8F75-48B6-B68F-3B4B0C6ED095}" type="pres">
      <dgm:prSet presAssocID="{5EF2C66E-DD27-46B6-B226-5DF2A642BA31}" presName="accent_2" presStyleCnt="0"/>
      <dgm:spPr/>
    </dgm:pt>
    <dgm:pt modelId="{F5242FEC-0DEF-48A1-85E0-AD3CF71B387F}" type="pres">
      <dgm:prSet presAssocID="{5EF2C66E-DD27-46B6-B226-5DF2A642BA31}" presName="accentRepeatNode" presStyleLbl="solidFgAcc1" presStyleIdx="1" presStyleCnt="3"/>
      <dgm:spPr/>
    </dgm:pt>
    <dgm:pt modelId="{F7C12D23-1C02-40F7-9A8A-B0651135E30C}" type="pres">
      <dgm:prSet presAssocID="{6ED40582-F820-473D-9654-6EBE6F50BF43}" presName="text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7BA765-E812-4372-A469-49BCF48B304C}" type="pres">
      <dgm:prSet presAssocID="{6ED40582-F820-473D-9654-6EBE6F50BF43}" presName="accent_3" presStyleCnt="0"/>
      <dgm:spPr/>
    </dgm:pt>
    <dgm:pt modelId="{7E10618D-8AA0-4CDA-ABBE-099E0673210F}" type="pres">
      <dgm:prSet presAssocID="{6ED40582-F820-473D-9654-6EBE6F50BF43}" presName="accentRepeatNode" presStyleLbl="solidFgAcc1" presStyleIdx="2" presStyleCnt="3"/>
      <dgm:spPr/>
    </dgm:pt>
  </dgm:ptLst>
  <dgm:cxnLst>
    <dgm:cxn modelId="{F2ABE82D-1A7C-47CB-BDFE-E44F13C40E99}" srcId="{D51E3BAA-B840-485E-BDC2-3ABB8A23B679}" destId="{5EF2C66E-DD27-46B6-B226-5DF2A642BA31}" srcOrd="1" destOrd="0" parTransId="{4650CBC6-2372-4C90-B6E5-47195AB78E91}" sibTransId="{F967AB47-1255-4371-A83A-227F3A43822B}"/>
    <dgm:cxn modelId="{04140CC7-3A83-4F9E-835B-6B4D5A256930}" type="presOf" srcId="{6ED40582-F820-473D-9654-6EBE6F50BF43}" destId="{F7C12D23-1C02-40F7-9A8A-B0651135E30C}" srcOrd="0" destOrd="0" presId="urn:microsoft.com/office/officeart/2008/layout/VerticalCurvedList"/>
    <dgm:cxn modelId="{70D4298B-965E-4B0E-A438-31A37BD77245}" type="presOf" srcId="{A7B5ACC1-7776-4400-8ECE-C359845FA045}" destId="{9290E73A-2D1F-4A83-9C8A-95B3A063715E}" srcOrd="0" destOrd="0" presId="urn:microsoft.com/office/officeart/2008/layout/VerticalCurvedList"/>
    <dgm:cxn modelId="{9D74AA9C-0EEB-4C43-A18C-0222B8932B68}" srcId="{D51E3BAA-B840-485E-BDC2-3ABB8A23B679}" destId="{75864434-156C-47F2-BFF8-1B80300C1CAB}" srcOrd="0" destOrd="0" parTransId="{E29A9EAB-0158-4C5B-827E-BC1956567A80}" sibTransId="{A7B5ACC1-7776-4400-8ECE-C359845FA045}"/>
    <dgm:cxn modelId="{F8F43969-8520-4A24-B52F-AEE09149BC6B}" type="presOf" srcId="{5EF2C66E-DD27-46B6-B226-5DF2A642BA31}" destId="{47291FC5-D2FA-4D81-96E3-7A87E7A58B36}" srcOrd="0" destOrd="0" presId="urn:microsoft.com/office/officeart/2008/layout/VerticalCurvedList"/>
    <dgm:cxn modelId="{5C349397-0CAF-4B9B-B6DB-79395F545DE9}" srcId="{D51E3BAA-B840-485E-BDC2-3ABB8A23B679}" destId="{6ED40582-F820-473D-9654-6EBE6F50BF43}" srcOrd="2" destOrd="0" parTransId="{A0D9E990-B132-43D9-83FD-A25B1B359CA8}" sibTransId="{1B404624-5112-4894-9409-8FD3E8DADA99}"/>
    <dgm:cxn modelId="{A7FF64C1-BEBD-47F2-B547-7400065BF680}" type="presOf" srcId="{75864434-156C-47F2-BFF8-1B80300C1CAB}" destId="{04EC5C1A-7963-45FB-9476-B1B8200D097A}" srcOrd="0" destOrd="0" presId="urn:microsoft.com/office/officeart/2008/layout/VerticalCurvedList"/>
    <dgm:cxn modelId="{97153E7D-AABD-4144-BEC1-698A49861E59}" type="presOf" srcId="{D51E3BAA-B840-485E-BDC2-3ABB8A23B679}" destId="{3B500704-50FA-4DDE-98F9-585928D6331B}" srcOrd="0" destOrd="0" presId="urn:microsoft.com/office/officeart/2008/layout/VerticalCurvedList"/>
    <dgm:cxn modelId="{F28C709D-5974-4B42-B225-E2B55CE6ABC6}" type="presParOf" srcId="{3B500704-50FA-4DDE-98F9-585928D6331B}" destId="{B967E1DA-BFEC-4AF1-8753-736FF5191EA8}" srcOrd="0" destOrd="0" presId="urn:microsoft.com/office/officeart/2008/layout/VerticalCurvedList"/>
    <dgm:cxn modelId="{BF87EFF1-5EE1-4ABD-8DE5-EC93A0A7AAC3}" type="presParOf" srcId="{B967E1DA-BFEC-4AF1-8753-736FF5191EA8}" destId="{63B84A2E-6A74-4C87-8BBE-93372BC5196F}" srcOrd="0" destOrd="0" presId="urn:microsoft.com/office/officeart/2008/layout/VerticalCurvedList"/>
    <dgm:cxn modelId="{69EEBD7D-D439-451B-B0B9-34FD3674D909}" type="presParOf" srcId="{63B84A2E-6A74-4C87-8BBE-93372BC5196F}" destId="{15F1529D-BAA6-41A1-BDD9-3F0F8D954468}" srcOrd="0" destOrd="0" presId="urn:microsoft.com/office/officeart/2008/layout/VerticalCurvedList"/>
    <dgm:cxn modelId="{971FE517-5555-4B7E-8AF5-E8428D03905B}" type="presParOf" srcId="{63B84A2E-6A74-4C87-8BBE-93372BC5196F}" destId="{9290E73A-2D1F-4A83-9C8A-95B3A063715E}" srcOrd="1" destOrd="0" presId="urn:microsoft.com/office/officeart/2008/layout/VerticalCurvedList"/>
    <dgm:cxn modelId="{77840F5F-4F3F-412C-BC5C-1883365AF5B4}" type="presParOf" srcId="{63B84A2E-6A74-4C87-8BBE-93372BC5196F}" destId="{3E5CFD68-E903-4D77-AF09-4B7DAB3DF444}" srcOrd="2" destOrd="0" presId="urn:microsoft.com/office/officeart/2008/layout/VerticalCurvedList"/>
    <dgm:cxn modelId="{41108E7B-01DD-40B9-9F4A-D235CEE22C06}" type="presParOf" srcId="{63B84A2E-6A74-4C87-8BBE-93372BC5196F}" destId="{BBB0D925-3AD8-46FC-9AC8-86439E9B0D3A}" srcOrd="3" destOrd="0" presId="urn:microsoft.com/office/officeart/2008/layout/VerticalCurvedList"/>
    <dgm:cxn modelId="{6B15DA6B-13FF-4ABC-B643-98E480DEC969}" type="presParOf" srcId="{B967E1DA-BFEC-4AF1-8753-736FF5191EA8}" destId="{04EC5C1A-7963-45FB-9476-B1B8200D097A}" srcOrd="1" destOrd="0" presId="urn:microsoft.com/office/officeart/2008/layout/VerticalCurvedList"/>
    <dgm:cxn modelId="{1C42ADEB-FDAB-4A5B-BE18-852334D94D5C}" type="presParOf" srcId="{B967E1DA-BFEC-4AF1-8753-736FF5191EA8}" destId="{1C591086-0EEB-4001-9AAB-EC62F8E68CA0}" srcOrd="2" destOrd="0" presId="urn:microsoft.com/office/officeart/2008/layout/VerticalCurvedList"/>
    <dgm:cxn modelId="{2BF4C1B5-0820-4DAF-92FD-D824556481BD}" type="presParOf" srcId="{1C591086-0EEB-4001-9AAB-EC62F8E68CA0}" destId="{7EAB07ED-0629-4B28-A5D9-BCBAC4B28E19}" srcOrd="0" destOrd="0" presId="urn:microsoft.com/office/officeart/2008/layout/VerticalCurvedList"/>
    <dgm:cxn modelId="{A5092F10-E276-4243-B33F-59AA70A1E462}" type="presParOf" srcId="{B967E1DA-BFEC-4AF1-8753-736FF5191EA8}" destId="{47291FC5-D2FA-4D81-96E3-7A87E7A58B36}" srcOrd="3" destOrd="0" presId="urn:microsoft.com/office/officeart/2008/layout/VerticalCurvedList"/>
    <dgm:cxn modelId="{D6E950A3-4D49-464F-867F-E8B27D244E7B}" type="presParOf" srcId="{B967E1DA-BFEC-4AF1-8753-736FF5191EA8}" destId="{D9C7D23A-8F75-48B6-B68F-3B4B0C6ED095}" srcOrd="4" destOrd="0" presId="urn:microsoft.com/office/officeart/2008/layout/VerticalCurvedList"/>
    <dgm:cxn modelId="{827A6A8D-1049-482A-A0A9-5A97BCFD7EBC}" type="presParOf" srcId="{D9C7D23A-8F75-48B6-B68F-3B4B0C6ED095}" destId="{F5242FEC-0DEF-48A1-85E0-AD3CF71B387F}" srcOrd="0" destOrd="0" presId="urn:microsoft.com/office/officeart/2008/layout/VerticalCurvedList"/>
    <dgm:cxn modelId="{B396D97B-FCB8-4531-9847-830A5F4B3231}" type="presParOf" srcId="{B967E1DA-BFEC-4AF1-8753-736FF5191EA8}" destId="{F7C12D23-1C02-40F7-9A8A-B0651135E30C}" srcOrd="5" destOrd="0" presId="urn:microsoft.com/office/officeart/2008/layout/VerticalCurvedList"/>
    <dgm:cxn modelId="{7BFA0989-1580-4900-9BAF-80B3EBE2C5C1}" type="presParOf" srcId="{B967E1DA-BFEC-4AF1-8753-736FF5191EA8}" destId="{537BA765-E812-4372-A469-49BCF48B304C}" srcOrd="6" destOrd="0" presId="urn:microsoft.com/office/officeart/2008/layout/VerticalCurvedList"/>
    <dgm:cxn modelId="{70ADFC73-41F0-4D6E-974E-2016FACFC582}" type="presParOf" srcId="{537BA765-E812-4372-A469-49BCF48B304C}" destId="{7E10618D-8AA0-4CDA-ABBE-099E0673210F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A39EA5E9-4830-412D-BCCB-286BCE2F5A36}" type="doc">
      <dgm:prSet loTypeId="urn:microsoft.com/office/officeart/2005/8/layout/list1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9FB36E3B-A205-4A29-847E-9A678A8CB703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Комплексность (сложность) - оперирует величинами, определяющими степень дифференциации в рамках каждой организации. Включает в себя уровень специализации (разделения труда), количество уровней в иерархии и степень территориального распределения подразделений (филиалы, представительства, посольства).</a:t>
          </a:r>
        </a:p>
      </dgm:t>
    </dgm:pt>
    <dgm:pt modelId="{78E4441D-3946-4D37-91D9-F6394CBCAB0D}" type="parTrans" cxnId="{C103C6C7-7A2D-432E-AF34-3A48B1C5EF69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CB1905-DEA6-4175-AFEC-0951A24D0918}" type="sibTrans" cxnId="{C103C6C7-7A2D-432E-AF34-3A48B1C5EF69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08601A-04D1-4795-B498-19A3202E3096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Формализация - заранее разработанные и установленные для организации правила, процедуры, определяющие поведение работников.</a:t>
          </a:r>
        </a:p>
      </dgm:t>
    </dgm:pt>
    <dgm:pt modelId="{64E110C7-F360-46AE-8CC8-AEBB115A1461}" type="parTrans" cxnId="{C3A0D142-B643-4797-82CA-791DFB7F0E50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F3BE10-28AE-470A-9DA5-C37C88EC9DD7}" type="sibTrans" cxnId="{C3A0D142-B643-4797-82CA-791DFB7F0E50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339DDE-9FB7-4357-B769-A6EB633E54DA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Соотношение централизации и децентрализации - данный показатель определяется уровнем, на котором вырабатываются и принимаются управленческие решения.</a:t>
          </a:r>
        </a:p>
      </dgm:t>
    </dgm:pt>
    <dgm:pt modelId="{F045E813-5F1A-4E03-956B-6E18558977A2}" type="parTrans" cxnId="{691706BE-33AC-4986-96AD-C6A452E8A8A8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E0F08F-E778-4678-BDC3-1CF4A654D51E}" type="sibTrans" cxnId="{691706BE-33AC-4986-96AD-C6A452E8A8A8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1097BD-1EC0-40AA-A7D1-9E21A089227F}" type="pres">
      <dgm:prSet presAssocID="{A39EA5E9-4830-412D-BCCB-286BCE2F5A3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47404E7-6AF2-432D-9C8C-D8C96638650E}" type="pres">
      <dgm:prSet presAssocID="{9FB36E3B-A205-4A29-847E-9A678A8CB703}" presName="parentLin" presStyleCnt="0"/>
      <dgm:spPr/>
    </dgm:pt>
    <dgm:pt modelId="{C8C25A5F-F4D8-467E-965A-544278A64B87}" type="pres">
      <dgm:prSet presAssocID="{9FB36E3B-A205-4A29-847E-9A678A8CB703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B613FC81-E141-43FD-829B-D3B4A4FDEC8D}" type="pres">
      <dgm:prSet presAssocID="{9FB36E3B-A205-4A29-847E-9A678A8CB703}" presName="parentText" presStyleLbl="node1" presStyleIdx="0" presStyleCnt="3" custScaleX="142997" custScaleY="14908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97A6BC-CD1A-4FA8-90EC-48A4EA090BEE}" type="pres">
      <dgm:prSet presAssocID="{9FB36E3B-A205-4A29-847E-9A678A8CB703}" presName="negativeSpace" presStyleCnt="0"/>
      <dgm:spPr/>
    </dgm:pt>
    <dgm:pt modelId="{B166ADCC-0493-4FF7-B34F-06CC7EE71DCC}" type="pres">
      <dgm:prSet presAssocID="{9FB36E3B-A205-4A29-847E-9A678A8CB703}" presName="childText" presStyleLbl="conFgAcc1" presStyleIdx="0" presStyleCnt="3">
        <dgm:presLayoutVars>
          <dgm:bulletEnabled val="1"/>
        </dgm:presLayoutVars>
      </dgm:prSet>
      <dgm:spPr/>
    </dgm:pt>
    <dgm:pt modelId="{34E907AA-2FB7-4A1F-BCE7-73933E638CA8}" type="pres">
      <dgm:prSet presAssocID="{E1CB1905-DEA6-4175-AFEC-0951A24D0918}" presName="spaceBetweenRectangles" presStyleCnt="0"/>
      <dgm:spPr/>
    </dgm:pt>
    <dgm:pt modelId="{F1F3C7BF-4647-41CA-BE2A-447DE625A721}" type="pres">
      <dgm:prSet presAssocID="{4A08601A-04D1-4795-B498-19A3202E3096}" presName="parentLin" presStyleCnt="0"/>
      <dgm:spPr/>
    </dgm:pt>
    <dgm:pt modelId="{9C2A4676-1543-4C5A-B546-65FFA3FE1F37}" type="pres">
      <dgm:prSet presAssocID="{4A08601A-04D1-4795-B498-19A3202E3096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B07948F7-095A-4D7F-8328-97E3C68313A2}" type="pres">
      <dgm:prSet presAssocID="{4A08601A-04D1-4795-B498-19A3202E3096}" presName="parentText" presStyleLbl="node1" presStyleIdx="1" presStyleCnt="3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8EA969-1F08-4428-916D-B2C8C3939C36}" type="pres">
      <dgm:prSet presAssocID="{4A08601A-04D1-4795-B498-19A3202E3096}" presName="negativeSpace" presStyleCnt="0"/>
      <dgm:spPr/>
    </dgm:pt>
    <dgm:pt modelId="{41692548-3A3E-45AB-B127-A1600EFDAADD}" type="pres">
      <dgm:prSet presAssocID="{4A08601A-04D1-4795-B498-19A3202E3096}" presName="childText" presStyleLbl="conFgAcc1" presStyleIdx="1" presStyleCnt="3">
        <dgm:presLayoutVars>
          <dgm:bulletEnabled val="1"/>
        </dgm:presLayoutVars>
      </dgm:prSet>
      <dgm:spPr/>
    </dgm:pt>
    <dgm:pt modelId="{64144A87-CC84-43D0-AA60-58521B096AB2}" type="pres">
      <dgm:prSet presAssocID="{08F3BE10-28AE-470A-9DA5-C37C88EC9DD7}" presName="spaceBetweenRectangles" presStyleCnt="0"/>
      <dgm:spPr/>
    </dgm:pt>
    <dgm:pt modelId="{C97A0196-F9A1-47DB-B2D2-1B65211EA3F6}" type="pres">
      <dgm:prSet presAssocID="{9A339DDE-9FB7-4357-B769-A6EB633E54DA}" presName="parentLin" presStyleCnt="0"/>
      <dgm:spPr/>
    </dgm:pt>
    <dgm:pt modelId="{14B931CD-AD8C-4218-BD05-8EABDE8E968A}" type="pres">
      <dgm:prSet presAssocID="{9A339DDE-9FB7-4357-B769-A6EB633E54DA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BB447077-2798-4EBE-9C76-3D095BF92C26}" type="pres">
      <dgm:prSet presAssocID="{9A339DDE-9FB7-4357-B769-A6EB633E54DA}" presName="parentText" presStyleLbl="node1" presStyleIdx="2" presStyleCnt="3" custScaleX="13571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161964-0130-4BAD-A420-E185F4FC5B3C}" type="pres">
      <dgm:prSet presAssocID="{9A339DDE-9FB7-4357-B769-A6EB633E54DA}" presName="negativeSpace" presStyleCnt="0"/>
      <dgm:spPr/>
    </dgm:pt>
    <dgm:pt modelId="{8D494249-4E25-4D03-874E-9CB6757C7E94}" type="pres">
      <dgm:prSet presAssocID="{9A339DDE-9FB7-4357-B769-A6EB633E54DA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1FFCE021-42EE-4730-A9A8-5AA566688343}" type="presOf" srcId="{9A339DDE-9FB7-4357-B769-A6EB633E54DA}" destId="{BB447077-2798-4EBE-9C76-3D095BF92C26}" srcOrd="1" destOrd="0" presId="urn:microsoft.com/office/officeart/2005/8/layout/list1"/>
    <dgm:cxn modelId="{750298F7-A765-4E68-BC79-9B50CD78FD5E}" type="presOf" srcId="{9FB36E3B-A205-4A29-847E-9A678A8CB703}" destId="{B613FC81-E141-43FD-829B-D3B4A4FDEC8D}" srcOrd="1" destOrd="0" presId="urn:microsoft.com/office/officeart/2005/8/layout/list1"/>
    <dgm:cxn modelId="{18021036-CEA0-4BC6-A453-48EF6BAB8939}" type="presOf" srcId="{9A339DDE-9FB7-4357-B769-A6EB633E54DA}" destId="{14B931CD-AD8C-4218-BD05-8EABDE8E968A}" srcOrd="0" destOrd="0" presId="urn:microsoft.com/office/officeart/2005/8/layout/list1"/>
    <dgm:cxn modelId="{528013F1-9277-4E14-AD8B-71C678FEFDAA}" type="presOf" srcId="{A39EA5E9-4830-412D-BCCB-286BCE2F5A36}" destId="{F81097BD-1EC0-40AA-A7D1-9E21A089227F}" srcOrd="0" destOrd="0" presId="urn:microsoft.com/office/officeart/2005/8/layout/list1"/>
    <dgm:cxn modelId="{C3A0D142-B643-4797-82CA-791DFB7F0E50}" srcId="{A39EA5E9-4830-412D-BCCB-286BCE2F5A36}" destId="{4A08601A-04D1-4795-B498-19A3202E3096}" srcOrd="1" destOrd="0" parTransId="{64E110C7-F360-46AE-8CC8-AEBB115A1461}" sibTransId="{08F3BE10-28AE-470A-9DA5-C37C88EC9DD7}"/>
    <dgm:cxn modelId="{ABB07F56-B6DB-493E-826E-DA7194BC2C94}" type="presOf" srcId="{4A08601A-04D1-4795-B498-19A3202E3096}" destId="{9C2A4676-1543-4C5A-B546-65FFA3FE1F37}" srcOrd="0" destOrd="0" presId="urn:microsoft.com/office/officeart/2005/8/layout/list1"/>
    <dgm:cxn modelId="{EC11015B-19DB-4265-A011-0766C8A05D2B}" type="presOf" srcId="{4A08601A-04D1-4795-B498-19A3202E3096}" destId="{B07948F7-095A-4D7F-8328-97E3C68313A2}" srcOrd="1" destOrd="0" presId="urn:microsoft.com/office/officeart/2005/8/layout/list1"/>
    <dgm:cxn modelId="{691706BE-33AC-4986-96AD-C6A452E8A8A8}" srcId="{A39EA5E9-4830-412D-BCCB-286BCE2F5A36}" destId="{9A339DDE-9FB7-4357-B769-A6EB633E54DA}" srcOrd="2" destOrd="0" parTransId="{F045E813-5F1A-4E03-956B-6E18558977A2}" sibTransId="{2CE0F08F-E778-4678-BDC3-1CF4A654D51E}"/>
    <dgm:cxn modelId="{CAE661C0-7B24-421E-94EB-9AB6AB68A945}" type="presOf" srcId="{9FB36E3B-A205-4A29-847E-9A678A8CB703}" destId="{C8C25A5F-F4D8-467E-965A-544278A64B87}" srcOrd="0" destOrd="0" presId="urn:microsoft.com/office/officeart/2005/8/layout/list1"/>
    <dgm:cxn modelId="{C103C6C7-7A2D-432E-AF34-3A48B1C5EF69}" srcId="{A39EA5E9-4830-412D-BCCB-286BCE2F5A36}" destId="{9FB36E3B-A205-4A29-847E-9A678A8CB703}" srcOrd="0" destOrd="0" parTransId="{78E4441D-3946-4D37-91D9-F6394CBCAB0D}" sibTransId="{E1CB1905-DEA6-4175-AFEC-0951A24D0918}"/>
    <dgm:cxn modelId="{3873810A-DD5F-427D-9647-C6070F0CF728}" type="presParOf" srcId="{F81097BD-1EC0-40AA-A7D1-9E21A089227F}" destId="{E47404E7-6AF2-432D-9C8C-D8C96638650E}" srcOrd="0" destOrd="0" presId="urn:microsoft.com/office/officeart/2005/8/layout/list1"/>
    <dgm:cxn modelId="{D6E8F4A3-5D27-480A-82DB-495D65CEF463}" type="presParOf" srcId="{E47404E7-6AF2-432D-9C8C-D8C96638650E}" destId="{C8C25A5F-F4D8-467E-965A-544278A64B87}" srcOrd="0" destOrd="0" presId="urn:microsoft.com/office/officeart/2005/8/layout/list1"/>
    <dgm:cxn modelId="{FD47CB85-7517-4EAB-8B1F-5E8606704321}" type="presParOf" srcId="{E47404E7-6AF2-432D-9C8C-D8C96638650E}" destId="{B613FC81-E141-43FD-829B-D3B4A4FDEC8D}" srcOrd="1" destOrd="0" presId="urn:microsoft.com/office/officeart/2005/8/layout/list1"/>
    <dgm:cxn modelId="{5839B3F8-FF36-4755-B408-A00BB8B4CD42}" type="presParOf" srcId="{F81097BD-1EC0-40AA-A7D1-9E21A089227F}" destId="{3797A6BC-CD1A-4FA8-90EC-48A4EA090BEE}" srcOrd="1" destOrd="0" presId="urn:microsoft.com/office/officeart/2005/8/layout/list1"/>
    <dgm:cxn modelId="{19DF0FA2-7E06-4047-B0DB-0544739D97A5}" type="presParOf" srcId="{F81097BD-1EC0-40AA-A7D1-9E21A089227F}" destId="{B166ADCC-0493-4FF7-B34F-06CC7EE71DCC}" srcOrd="2" destOrd="0" presId="urn:microsoft.com/office/officeart/2005/8/layout/list1"/>
    <dgm:cxn modelId="{432F9C5E-19AB-4051-9D39-CB9F9E5D1390}" type="presParOf" srcId="{F81097BD-1EC0-40AA-A7D1-9E21A089227F}" destId="{34E907AA-2FB7-4A1F-BCE7-73933E638CA8}" srcOrd="3" destOrd="0" presId="urn:microsoft.com/office/officeart/2005/8/layout/list1"/>
    <dgm:cxn modelId="{33B7B9FB-608E-4DD8-B507-868A035A8623}" type="presParOf" srcId="{F81097BD-1EC0-40AA-A7D1-9E21A089227F}" destId="{F1F3C7BF-4647-41CA-BE2A-447DE625A721}" srcOrd="4" destOrd="0" presId="urn:microsoft.com/office/officeart/2005/8/layout/list1"/>
    <dgm:cxn modelId="{3B6C69AF-B8A7-4202-8F9E-A2099AD4EC0F}" type="presParOf" srcId="{F1F3C7BF-4647-41CA-BE2A-447DE625A721}" destId="{9C2A4676-1543-4C5A-B546-65FFA3FE1F37}" srcOrd="0" destOrd="0" presId="urn:microsoft.com/office/officeart/2005/8/layout/list1"/>
    <dgm:cxn modelId="{5402F09B-2021-4D7C-A60D-70A209BC060B}" type="presParOf" srcId="{F1F3C7BF-4647-41CA-BE2A-447DE625A721}" destId="{B07948F7-095A-4D7F-8328-97E3C68313A2}" srcOrd="1" destOrd="0" presId="urn:microsoft.com/office/officeart/2005/8/layout/list1"/>
    <dgm:cxn modelId="{BC3FE050-532C-462C-9E5D-D37E8EDACF96}" type="presParOf" srcId="{F81097BD-1EC0-40AA-A7D1-9E21A089227F}" destId="{B68EA969-1F08-4428-916D-B2C8C3939C36}" srcOrd="5" destOrd="0" presId="urn:microsoft.com/office/officeart/2005/8/layout/list1"/>
    <dgm:cxn modelId="{7135ACC3-D147-4D9C-B72D-661BB61AA12A}" type="presParOf" srcId="{F81097BD-1EC0-40AA-A7D1-9E21A089227F}" destId="{41692548-3A3E-45AB-B127-A1600EFDAADD}" srcOrd="6" destOrd="0" presId="urn:microsoft.com/office/officeart/2005/8/layout/list1"/>
    <dgm:cxn modelId="{712D16B6-F664-493A-901F-D0FE2CE67A78}" type="presParOf" srcId="{F81097BD-1EC0-40AA-A7D1-9E21A089227F}" destId="{64144A87-CC84-43D0-AA60-58521B096AB2}" srcOrd="7" destOrd="0" presId="urn:microsoft.com/office/officeart/2005/8/layout/list1"/>
    <dgm:cxn modelId="{4ECA7C9E-0633-4403-AC37-595546D24C9D}" type="presParOf" srcId="{F81097BD-1EC0-40AA-A7D1-9E21A089227F}" destId="{C97A0196-F9A1-47DB-B2D2-1B65211EA3F6}" srcOrd="8" destOrd="0" presId="urn:microsoft.com/office/officeart/2005/8/layout/list1"/>
    <dgm:cxn modelId="{1AD791D4-186C-4FBA-8C7A-C3D63D7CDC0E}" type="presParOf" srcId="{C97A0196-F9A1-47DB-B2D2-1B65211EA3F6}" destId="{14B931CD-AD8C-4218-BD05-8EABDE8E968A}" srcOrd="0" destOrd="0" presId="urn:microsoft.com/office/officeart/2005/8/layout/list1"/>
    <dgm:cxn modelId="{4A5D88D8-268B-418C-B1D2-382EBC95AA5A}" type="presParOf" srcId="{C97A0196-F9A1-47DB-B2D2-1B65211EA3F6}" destId="{BB447077-2798-4EBE-9C76-3D095BF92C26}" srcOrd="1" destOrd="0" presId="urn:microsoft.com/office/officeart/2005/8/layout/list1"/>
    <dgm:cxn modelId="{7C80664D-2E86-4DCA-A167-5A8600DAD76C}" type="presParOf" srcId="{F81097BD-1EC0-40AA-A7D1-9E21A089227F}" destId="{08161964-0130-4BAD-A420-E185F4FC5B3C}" srcOrd="9" destOrd="0" presId="urn:microsoft.com/office/officeart/2005/8/layout/list1"/>
    <dgm:cxn modelId="{7B4D50EF-5697-4ADD-9B2A-0FBF7D788225}" type="presParOf" srcId="{F81097BD-1EC0-40AA-A7D1-9E21A089227F}" destId="{8D494249-4E25-4D03-874E-9CB6757C7E94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ECC6C1-0782-4A37-A590-6DE8D94BA291}" type="doc">
      <dgm:prSet loTypeId="urn:microsoft.com/office/officeart/2005/8/layout/default#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F66BAE2E-37D1-40F3-9E6F-08873E53D160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Наличие, по крайней мере, 1 человека, но в большинстве случаев - не менее двух человек, считающих себя членами группы</a:t>
          </a:r>
        </a:p>
      </dgm:t>
    </dgm:pt>
    <dgm:pt modelId="{C2640FB0-1950-4620-8D81-974DE5123E9C}" type="parTrans" cxnId="{65C353CA-4829-4828-A51C-E55078AE6698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A74E42-47AD-46C3-A1F0-FBA2231D40ED}" type="sibTrans" cxnId="{65C353CA-4829-4828-A51C-E55078AE6698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A0B759-4ADB-44DB-88C7-B913158DC49D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Наличие хотя бы 1 цели, которая служит общей для всех членов группы</a:t>
          </a:r>
        </a:p>
      </dgm:t>
    </dgm:pt>
    <dgm:pt modelId="{07C6B9AD-AFCE-42BC-99EF-4169A0D8F842}" type="parTrans" cxnId="{0DD66D92-8EB5-42EC-9026-C77CD1444C88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30998A-CB39-4FED-B5C1-D9AE6182D0FF}" type="sibTrans" cxnId="{0DD66D92-8EB5-42EC-9026-C77CD1444C88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B99BFC-3D2A-4EE8-9405-6C37C7C1EE75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Наличие членов группы, которые работают вместе намеренно</a:t>
          </a:r>
        </a:p>
      </dgm:t>
    </dgm:pt>
    <dgm:pt modelId="{28B0332B-9257-45E2-93BA-1839E9C8537A}" type="parTrans" cxnId="{71887AC4-4D64-464A-8236-E3A93BF3355B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7B45C5-E589-4580-887A-C26EC1A83CCD}" type="sibTrans" cxnId="{71887AC4-4D64-464A-8236-E3A93BF3355B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03D6AD-3211-4162-9F99-029ED13D2477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Преобразование ресурсов в процессе деятельности (финансовых, потенциала работников, оборотных, информации, знаний)</a:t>
          </a:r>
        </a:p>
      </dgm:t>
    </dgm:pt>
    <dgm:pt modelId="{B9D05424-5CB7-496C-9907-58372873F0F1}" type="parTrans" cxnId="{2BCC1973-52B5-4CC2-A99D-AF0862F90618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284727-B382-4FA8-8D6C-8856FB5DA756}" type="sibTrans" cxnId="{2BCC1973-52B5-4CC2-A99D-AF0862F90618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D95E08-4332-41A8-B1A6-1BF35C510852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Получение прибавочного продукта в различных его формах</a:t>
          </a:r>
        </a:p>
      </dgm:t>
    </dgm:pt>
    <dgm:pt modelId="{38DC52E6-3D5A-44CB-976A-136ECA1552FB}" type="parTrans" cxnId="{378948C9-B395-4CEF-ACAD-14055A83CB16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427088-2729-436D-8E02-2400957A7A66}" type="sibTrans" cxnId="{378948C9-B395-4CEF-ACAD-14055A83CB16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EA5A05-67CC-4AE5-84F2-365F5A99812A}" type="pres">
      <dgm:prSet presAssocID="{4BECC6C1-0782-4A37-A590-6DE8D94BA29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BB24AC1-4BE4-41EA-9C40-6E16ABB65028}" type="pres">
      <dgm:prSet presAssocID="{F66BAE2E-37D1-40F3-9E6F-08873E53D160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FE6DC2-421B-46E0-90CA-0DE729687F4C}" type="pres">
      <dgm:prSet presAssocID="{83A74E42-47AD-46C3-A1F0-FBA2231D40ED}" presName="sibTrans" presStyleCnt="0"/>
      <dgm:spPr/>
    </dgm:pt>
    <dgm:pt modelId="{53434A5B-6667-45A9-8EC1-20824FEE3842}" type="pres">
      <dgm:prSet presAssocID="{B1A0B759-4ADB-44DB-88C7-B913158DC49D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8F7D36-1BAD-4CC7-87B6-986EEA74A4D2}" type="pres">
      <dgm:prSet presAssocID="{2E30998A-CB39-4FED-B5C1-D9AE6182D0FF}" presName="sibTrans" presStyleCnt="0"/>
      <dgm:spPr/>
    </dgm:pt>
    <dgm:pt modelId="{82DBB007-841C-480F-9053-6083BFE7264F}" type="pres">
      <dgm:prSet presAssocID="{47B99BFC-3D2A-4EE8-9405-6C37C7C1EE75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ACC495-9F84-4A6D-9491-72ACFDD35FF6}" type="pres">
      <dgm:prSet presAssocID="{8F7B45C5-E589-4580-887A-C26EC1A83CCD}" presName="sibTrans" presStyleCnt="0"/>
      <dgm:spPr/>
    </dgm:pt>
    <dgm:pt modelId="{B655AE4F-E08B-46F3-92C8-4579156947C7}" type="pres">
      <dgm:prSet presAssocID="{6603D6AD-3211-4162-9F99-029ED13D2477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5B5CA1-8B2E-4D8A-9E71-8DBFAE61233E}" type="pres">
      <dgm:prSet presAssocID="{92284727-B382-4FA8-8D6C-8856FB5DA756}" presName="sibTrans" presStyleCnt="0"/>
      <dgm:spPr/>
    </dgm:pt>
    <dgm:pt modelId="{62394F26-CC55-4A14-9665-DEC3C1B41C34}" type="pres">
      <dgm:prSet presAssocID="{57D95E08-4332-41A8-B1A6-1BF35C510852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BCDD67B-F065-45EA-AA53-AAD471AB99B7}" type="presOf" srcId="{47B99BFC-3D2A-4EE8-9405-6C37C7C1EE75}" destId="{82DBB007-841C-480F-9053-6083BFE7264F}" srcOrd="0" destOrd="0" presId="urn:microsoft.com/office/officeart/2005/8/layout/default#1"/>
    <dgm:cxn modelId="{6E86EFB8-BBD4-4C25-B12C-EE1AA91B8CF3}" type="presOf" srcId="{F66BAE2E-37D1-40F3-9E6F-08873E53D160}" destId="{2BB24AC1-4BE4-41EA-9C40-6E16ABB65028}" srcOrd="0" destOrd="0" presId="urn:microsoft.com/office/officeart/2005/8/layout/default#1"/>
    <dgm:cxn modelId="{65C353CA-4829-4828-A51C-E55078AE6698}" srcId="{4BECC6C1-0782-4A37-A590-6DE8D94BA291}" destId="{F66BAE2E-37D1-40F3-9E6F-08873E53D160}" srcOrd="0" destOrd="0" parTransId="{C2640FB0-1950-4620-8D81-974DE5123E9C}" sibTransId="{83A74E42-47AD-46C3-A1F0-FBA2231D40ED}"/>
    <dgm:cxn modelId="{A7FA4436-165B-4213-9D5F-282F14210C50}" type="presOf" srcId="{57D95E08-4332-41A8-B1A6-1BF35C510852}" destId="{62394F26-CC55-4A14-9665-DEC3C1B41C34}" srcOrd="0" destOrd="0" presId="urn:microsoft.com/office/officeart/2005/8/layout/default#1"/>
    <dgm:cxn modelId="{2BCC1973-52B5-4CC2-A99D-AF0862F90618}" srcId="{4BECC6C1-0782-4A37-A590-6DE8D94BA291}" destId="{6603D6AD-3211-4162-9F99-029ED13D2477}" srcOrd="3" destOrd="0" parTransId="{B9D05424-5CB7-496C-9907-58372873F0F1}" sibTransId="{92284727-B382-4FA8-8D6C-8856FB5DA756}"/>
    <dgm:cxn modelId="{71887AC4-4D64-464A-8236-E3A93BF3355B}" srcId="{4BECC6C1-0782-4A37-A590-6DE8D94BA291}" destId="{47B99BFC-3D2A-4EE8-9405-6C37C7C1EE75}" srcOrd="2" destOrd="0" parTransId="{28B0332B-9257-45E2-93BA-1839E9C8537A}" sibTransId="{8F7B45C5-E589-4580-887A-C26EC1A83CCD}"/>
    <dgm:cxn modelId="{0DD66D92-8EB5-42EC-9026-C77CD1444C88}" srcId="{4BECC6C1-0782-4A37-A590-6DE8D94BA291}" destId="{B1A0B759-4ADB-44DB-88C7-B913158DC49D}" srcOrd="1" destOrd="0" parTransId="{07C6B9AD-AFCE-42BC-99EF-4169A0D8F842}" sibTransId="{2E30998A-CB39-4FED-B5C1-D9AE6182D0FF}"/>
    <dgm:cxn modelId="{1CEF745E-BD9D-45F9-A759-0C9DA4FDCEEC}" type="presOf" srcId="{4BECC6C1-0782-4A37-A590-6DE8D94BA291}" destId="{FFEA5A05-67CC-4AE5-84F2-365F5A99812A}" srcOrd="0" destOrd="0" presId="urn:microsoft.com/office/officeart/2005/8/layout/default#1"/>
    <dgm:cxn modelId="{B1CCEF7D-D95C-44C4-AB93-241BBEC5A91B}" type="presOf" srcId="{B1A0B759-4ADB-44DB-88C7-B913158DC49D}" destId="{53434A5B-6667-45A9-8EC1-20824FEE3842}" srcOrd="0" destOrd="0" presId="urn:microsoft.com/office/officeart/2005/8/layout/default#1"/>
    <dgm:cxn modelId="{378948C9-B395-4CEF-ACAD-14055A83CB16}" srcId="{4BECC6C1-0782-4A37-A590-6DE8D94BA291}" destId="{57D95E08-4332-41A8-B1A6-1BF35C510852}" srcOrd="4" destOrd="0" parTransId="{38DC52E6-3D5A-44CB-976A-136ECA1552FB}" sibTransId="{32427088-2729-436D-8E02-2400957A7A66}"/>
    <dgm:cxn modelId="{35503679-B80C-4231-A0E1-BE4F94B24AFD}" type="presOf" srcId="{6603D6AD-3211-4162-9F99-029ED13D2477}" destId="{B655AE4F-E08B-46F3-92C8-4579156947C7}" srcOrd="0" destOrd="0" presId="urn:microsoft.com/office/officeart/2005/8/layout/default#1"/>
    <dgm:cxn modelId="{4FA72509-4A8C-4568-B450-512CC8454587}" type="presParOf" srcId="{FFEA5A05-67CC-4AE5-84F2-365F5A99812A}" destId="{2BB24AC1-4BE4-41EA-9C40-6E16ABB65028}" srcOrd="0" destOrd="0" presId="urn:microsoft.com/office/officeart/2005/8/layout/default#1"/>
    <dgm:cxn modelId="{5AB8E4C2-6F92-4262-B338-A16435949ADA}" type="presParOf" srcId="{FFEA5A05-67CC-4AE5-84F2-365F5A99812A}" destId="{82FE6DC2-421B-46E0-90CA-0DE729687F4C}" srcOrd="1" destOrd="0" presId="urn:microsoft.com/office/officeart/2005/8/layout/default#1"/>
    <dgm:cxn modelId="{F6E32201-F466-4C5D-AB15-0DE54592D783}" type="presParOf" srcId="{FFEA5A05-67CC-4AE5-84F2-365F5A99812A}" destId="{53434A5B-6667-45A9-8EC1-20824FEE3842}" srcOrd="2" destOrd="0" presId="urn:microsoft.com/office/officeart/2005/8/layout/default#1"/>
    <dgm:cxn modelId="{4D745DE4-F16A-4929-9EDC-5B345927CC73}" type="presParOf" srcId="{FFEA5A05-67CC-4AE5-84F2-365F5A99812A}" destId="{8E8F7D36-1BAD-4CC7-87B6-986EEA74A4D2}" srcOrd="3" destOrd="0" presId="urn:microsoft.com/office/officeart/2005/8/layout/default#1"/>
    <dgm:cxn modelId="{73DF0951-10AC-4F4F-9D19-1C381D46EB30}" type="presParOf" srcId="{FFEA5A05-67CC-4AE5-84F2-365F5A99812A}" destId="{82DBB007-841C-480F-9053-6083BFE7264F}" srcOrd="4" destOrd="0" presId="urn:microsoft.com/office/officeart/2005/8/layout/default#1"/>
    <dgm:cxn modelId="{E53DC530-8F23-487F-B9A8-6F8BF549E2E9}" type="presParOf" srcId="{FFEA5A05-67CC-4AE5-84F2-365F5A99812A}" destId="{7EACC495-9F84-4A6D-9491-72ACFDD35FF6}" srcOrd="5" destOrd="0" presId="urn:microsoft.com/office/officeart/2005/8/layout/default#1"/>
    <dgm:cxn modelId="{82E334CD-3609-4EF8-A464-72D52E4B50ED}" type="presParOf" srcId="{FFEA5A05-67CC-4AE5-84F2-365F5A99812A}" destId="{B655AE4F-E08B-46F3-92C8-4579156947C7}" srcOrd="6" destOrd="0" presId="urn:microsoft.com/office/officeart/2005/8/layout/default#1"/>
    <dgm:cxn modelId="{1E1772BC-036B-487E-BDAE-658FA76E67D7}" type="presParOf" srcId="{FFEA5A05-67CC-4AE5-84F2-365F5A99812A}" destId="{A05B5CA1-8B2E-4D8A-9E71-8DBFAE61233E}" srcOrd="7" destOrd="0" presId="urn:microsoft.com/office/officeart/2005/8/layout/default#1"/>
    <dgm:cxn modelId="{659AC562-C16B-4030-971C-5EFE43408801}" type="presParOf" srcId="{FFEA5A05-67CC-4AE5-84F2-365F5A99812A}" destId="{62394F26-CC55-4A14-9665-DEC3C1B41C34}" srcOrd="8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149B3A-D9F6-403B-98AC-20D330C9589A}">
      <dsp:nvSpPr>
        <dsp:cNvPr id="0" name=""/>
        <dsp:cNvSpPr/>
      </dsp:nvSpPr>
      <dsp:spPr>
        <a:xfrm>
          <a:off x="0" y="3358"/>
          <a:ext cx="5857875" cy="27367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Эмпирический подход</a:t>
          </a:r>
        </a:p>
      </dsp:txBody>
      <dsp:txXfrm>
        <a:off x="13360" y="16718"/>
        <a:ext cx="5831155" cy="246957"/>
      </dsp:txXfrm>
    </dsp:sp>
    <dsp:sp modelId="{F98B4434-962B-4940-916F-570CDDF77C1D}">
      <dsp:nvSpPr>
        <dsp:cNvPr id="0" name=""/>
        <dsp:cNvSpPr/>
      </dsp:nvSpPr>
      <dsp:spPr>
        <a:xfrm>
          <a:off x="0" y="277035"/>
          <a:ext cx="5857875" cy="7246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5988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Определяет организацию как "инструмент для производства денег (капиталистическая фирма) и в качестве техники исследования использует так называемый метод силы (этот подход является результатом полемики с классической школой)</a:t>
          </a:r>
        </a:p>
      </dsp:txBody>
      <dsp:txXfrm>
        <a:off x="0" y="277035"/>
        <a:ext cx="5857875" cy="724611"/>
      </dsp:txXfrm>
    </dsp:sp>
    <dsp:sp modelId="{CBAE2E66-4223-4170-8103-5B39E280842A}">
      <dsp:nvSpPr>
        <dsp:cNvPr id="0" name=""/>
        <dsp:cNvSpPr/>
      </dsp:nvSpPr>
      <dsp:spPr>
        <a:xfrm>
          <a:off x="0" y="1001646"/>
          <a:ext cx="5857875" cy="27367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как кибернетическая машина</a:t>
          </a:r>
        </a:p>
      </dsp:txBody>
      <dsp:txXfrm>
        <a:off x="13360" y="1015006"/>
        <a:ext cx="5831155" cy="246957"/>
      </dsp:txXfrm>
    </dsp:sp>
    <dsp:sp modelId="{76D9686E-36C7-4927-A1FD-6E9E54EE38B9}">
      <dsp:nvSpPr>
        <dsp:cNvPr id="0" name=""/>
        <dsp:cNvSpPr/>
      </dsp:nvSpPr>
      <dsp:spPr>
        <a:xfrm>
          <a:off x="0" y="1275323"/>
          <a:ext cx="5857875" cy="6455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5988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Этот подход в качестве методов и техник исследования использует кибернетическое моделирование и дедукцию (по мнению многих теоретиков организации, его существенным недостатком является механическое и абстрактное отношение к организации)</a:t>
          </a:r>
        </a:p>
      </dsp:txBody>
      <dsp:txXfrm>
        <a:off x="0" y="1275323"/>
        <a:ext cx="5857875" cy="645597"/>
      </dsp:txXfrm>
    </dsp:sp>
    <dsp:sp modelId="{36575D2E-B0CA-46C4-A2AF-8F21E416CB04}">
      <dsp:nvSpPr>
        <dsp:cNvPr id="0" name=""/>
        <dsp:cNvSpPr/>
      </dsp:nvSpPr>
      <dsp:spPr>
        <a:xfrm>
          <a:off x="0" y="1920920"/>
          <a:ext cx="5857875" cy="27367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Системный подход</a:t>
          </a:r>
        </a:p>
      </dsp:txBody>
      <dsp:txXfrm>
        <a:off x="13360" y="1934280"/>
        <a:ext cx="5831155" cy="246957"/>
      </dsp:txXfrm>
    </dsp:sp>
    <dsp:sp modelId="{9F345AA3-6BF9-48AC-BF25-F3ED7FEA7139}">
      <dsp:nvSpPr>
        <dsp:cNvPr id="0" name=""/>
        <dsp:cNvSpPr/>
      </dsp:nvSpPr>
      <dsp:spPr>
        <a:xfrm>
          <a:off x="0" y="2194597"/>
          <a:ext cx="5857875" cy="8069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5988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Рассматривает организацию как открытую систему, один из элементов которой имеет контрольно-управляющую функцию. Из спектра методов и техник исследований использует системное моделирование и исповедует сопротивление монодисциплинарности в исследованиях над организацией без употребления теоретических моделей</a:t>
          </a:r>
        </a:p>
      </dsp:txBody>
      <dsp:txXfrm>
        <a:off x="0" y="2194597"/>
        <a:ext cx="5857875" cy="806996"/>
      </dsp:txXfrm>
    </dsp:sp>
    <dsp:sp modelId="{0A4589B8-33A9-4A3B-A0F8-393991179E02}">
      <dsp:nvSpPr>
        <dsp:cNvPr id="0" name=""/>
        <dsp:cNvSpPr/>
      </dsp:nvSpPr>
      <dsp:spPr>
        <a:xfrm>
          <a:off x="0" y="3001594"/>
          <a:ext cx="5857875" cy="27367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Психология организации</a:t>
          </a:r>
        </a:p>
      </dsp:txBody>
      <dsp:txXfrm>
        <a:off x="13360" y="3014954"/>
        <a:ext cx="5831155" cy="246957"/>
      </dsp:txXfrm>
    </dsp:sp>
    <dsp:sp modelId="{1141C8D7-39F1-492F-AE40-336D6AD13972}">
      <dsp:nvSpPr>
        <dsp:cNvPr id="0" name=""/>
        <dsp:cNvSpPr/>
      </dsp:nvSpPr>
      <dsp:spPr>
        <a:xfrm>
          <a:off x="0" y="3275271"/>
          <a:ext cx="5857875" cy="9885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5988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- это совокупность правил и норм человеческой деятельности. В качестве методов и техник исследования используются эмпирические не исследования, проверяющие теоретические гипотезы психологического знания, а психологический эксперимент.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Этот подход говорит о недопустимости механических стереотипов психологии работника и директивных методов управления</a:t>
          </a:r>
        </a:p>
      </dsp:txBody>
      <dsp:txXfrm>
        <a:off x="0" y="3275271"/>
        <a:ext cx="5857875" cy="9885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DF839D-6294-41F4-8340-9258057BDD40}">
      <dsp:nvSpPr>
        <dsp:cNvPr id="0" name=""/>
        <dsp:cNvSpPr/>
      </dsp:nvSpPr>
      <dsp:spPr>
        <a:xfrm>
          <a:off x="1041871" y="1230"/>
          <a:ext cx="3889552" cy="85187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Глобальная концепция может быть направлена на реализацию многих целей и ориентирована на максимизацию прибыли в качестве главной цели организации; это направление получило название теории множественности целей</a:t>
          </a:r>
        </a:p>
      </dsp:txBody>
      <dsp:txXfrm>
        <a:off x="1083456" y="42815"/>
        <a:ext cx="3806382" cy="768701"/>
      </dsp:txXfrm>
    </dsp:sp>
    <dsp:sp modelId="{A5983FE3-9D9D-45B0-A1E9-8FBF75D9CEB0}">
      <dsp:nvSpPr>
        <dsp:cNvPr id="0" name=""/>
        <dsp:cNvSpPr/>
      </dsp:nvSpPr>
      <dsp:spPr>
        <a:xfrm>
          <a:off x="1149889" y="562368"/>
          <a:ext cx="2812792" cy="2812792"/>
        </a:xfrm>
        <a:custGeom>
          <a:avLst/>
          <a:gdLst/>
          <a:ahLst/>
          <a:cxnLst/>
          <a:rect l="0" t="0" r="0" b="0"/>
          <a:pathLst>
            <a:path>
              <a:moveTo>
                <a:pt x="2265601" y="292970"/>
              </a:moveTo>
              <a:arcTo wR="1406396" hR="1406396" stAng="18459393" swAng="881214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17E01-0B80-4CA9-9725-585DF6540A0D}">
      <dsp:nvSpPr>
        <dsp:cNvPr id="0" name=""/>
        <dsp:cNvSpPr/>
      </dsp:nvSpPr>
      <dsp:spPr>
        <a:xfrm>
          <a:off x="3272105" y="1112466"/>
          <a:ext cx="2241876" cy="144219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Глобальная концепция может быть направлена на оптимизацию всей деятельности (всех видов деятельности) организации в целях максимизации ее прибыли</a:t>
          </a:r>
        </a:p>
      </dsp:txBody>
      <dsp:txXfrm>
        <a:off x="3342507" y="1182868"/>
        <a:ext cx="2101072" cy="1301388"/>
      </dsp:txXfrm>
    </dsp:sp>
    <dsp:sp modelId="{704FE9CC-601A-43D0-BF31-75F8E94B38E2}">
      <dsp:nvSpPr>
        <dsp:cNvPr id="0" name=""/>
        <dsp:cNvSpPr/>
      </dsp:nvSpPr>
      <dsp:spPr>
        <a:xfrm>
          <a:off x="1149889" y="291964"/>
          <a:ext cx="2812792" cy="2812792"/>
        </a:xfrm>
        <a:custGeom>
          <a:avLst/>
          <a:gdLst/>
          <a:ahLst/>
          <a:cxnLst/>
          <a:rect l="0" t="0" r="0" b="0"/>
          <a:pathLst>
            <a:path>
              <a:moveTo>
                <a:pt x="2519821" y="2265601"/>
              </a:moveTo>
              <a:arcTo wR="1406396" hR="1406396" stAng="2259393" swAng="881214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761B3-7F60-4A79-9226-1B350E12A9B1}">
      <dsp:nvSpPr>
        <dsp:cNvPr id="0" name=""/>
        <dsp:cNvSpPr/>
      </dsp:nvSpPr>
      <dsp:spPr>
        <a:xfrm>
          <a:off x="733428" y="2814022"/>
          <a:ext cx="4506438" cy="85187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Глобальная концепция может быть направлена на оптимизацию деятельности организации путем лучшего приспособления ее структуры к условиям внешней среды и более эффективному использованию ее внутренних возможностей для получения организацией максимальной прибыли</a:t>
          </a:r>
        </a:p>
      </dsp:txBody>
      <dsp:txXfrm>
        <a:off x="775013" y="2855607"/>
        <a:ext cx="4423268" cy="768701"/>
      </dsp:txXfrm>
    </dsp:sp>
    <dsp:sp modelId="{15878A45-49BB-4118-8FB9-EC82223CF835}">
      <dsp:nvSpPr>
        <dsp:cNvPr id="0" name=""/>
        <dsp:cNvSpPr/>
      </dsp:nvSpPr>
      <dsp:spPr>
        <a:xfrm>
          <a:off x="2022917" y="301515"/>
          <a:ext cx="2812792" cy="2812792"/>
        </a:xfrm>
        <a:custGeom>
          <a:avLst/>
          <a:gdLst/>
          <a:ahLst/>
          <a:cxnLst/>
          <a:rect l="0" t="0" r="0" b="0"/>
          <a:pathLst>
            <a:path>
              <a:moveTo>
                <a:pt x="535155" y="2510429"/>
              </a:moveTo>
              <a:arcTo wR="1406396" hR="1406396" stAng="7696710" swAng="806579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21DAC1-6FDC-4D09-8175-C4B2D9C29B4E}">
      <dsp:nvSpPr>
        <dsp:cNvPr id="0" name=""/>
        <dsp:cNvSpPr/>
      </dsp:nvSpPr>
      <dsp:spPr>
        <a:xfrm>
          <a:off x="391517" y="1090611"/>
          <a:ext cx="2377467" cy="148590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Глобальная концепция может быть направлена на совершенствование основных функций управления с целью оптимизации (повышение эффективности) деятельности организации</a:t>
          </a:r>
        </a:p>
      </dsp:txBody>
      <dsp:txXfrm>
        <a:off x="464053" y="1163147"/>
        <a:ext cx="2232395" cy="1340829"/>
      </dsp:txXfrm>
    </dsp:sp>
    <dsp:sp modelId="{9E9B71D7-815C-4AF6-88B9-ABCD82BCEEB6}">
      <dsp:nvSpPr>
        <dsp:cNvPr id="0" name=""/>
        <dsp:cNvSpPr/>
      </dsp:nvSpPr>
      <dsp:spPr>
        <a:xfrm>
          <a:off x="2022917" y="552816"/>
          <a:ext cx="2812792" cy="2812792"/>
        </a:xfrm>
        <a:custGeom>
          <a:avLst/>
          <a:gdLst/>
          <a:ahLst/>
          <a:cxnLst/>
          <a:rect l="0" t="0" r="0" b="0"/>
          <a:pathLst>
            <a:path>
              <a:moveTo>
                <a:pt x="302362" y="535155"/>
              </a:moveTo>
              <a:arcTo wR="1406396" hR="1406396" stAng="13096710" swAng="806579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CD52AD-D885-4309-ADF0-C51DEC127DC1}">
      <dsp:nvSpPr>
        <dsp:cNvPr id="0" name=""/>
        <dsp:cNvSpPr/>
      </dsp:nvSpPr>
      <dsp:spPr>
        <a:xfrm>
          <a:off x="311943" y="0"/>
          <a:ext cx="5310187" cy="2124075"/>
        </a:xfrm>
        <a:prstGeom prst="leftRightRibb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6D39EE-7A2D-4289-90B5-CB6DAB31D167}">
      <dsp:nvSpPr>
        <dsp:cNvPr id="0" name=""/>
        <dsp:cNvSpPr/>
      </dsp:nvSpPr>
      <dsp:spPr>
        <a:xfrm>
          <a:off x="949166" y="371713"/>
          <a:ext cx="1752361" cy="104079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2672" rIns="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Наиболее эффективное достижене целей организации</a:t>
          </a:r>
        </a:p>
      </dsp:txBody>
      <dsp:txXfrm>
        <a:off x="949166" y="371713"/>
        <a:ext cx="1752361" cy="1040796"/>
      </dsp:txXfrm>
    </dsp:sp>
    <dsp:sp modelId="{A0C755A6-74D4-4C09-ADBA-86783F795B16}">
      <dsp:nvSpPr>
        <dsp:cNvPr id="0" name=""/>
        <dsp:cNvSpPr/>
      </dsp:nvSpPr>
      <dsp:spPr>
        <a:xfrm>
          <a:off x="2967037" y="711565"/>
          <a:ext cx="2070973" cy="104079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2672" rIns="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Повышение производительности труда и рентабельности производства исходя из сложившихся условий во внутренней и внешней средах организации.</a:t>
          </a:r>
        </a:p>
      </dsp:txBody>
      <dsp:txXfrm>
        <a:off x="2967037" y="711565"/>
        <a:ext cx="2070973" cy="104079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90E73A-2D1F-4A83-9C8A-95B3A063715E}">
      <dsp:nvSpPr>
        <dsp:cNvPr id="0" name=""/>
        <dsp:cNvSpPr/>
      </dsp:nvSpPr>
      <dsp:spPr>
        <a:xfrm>
          <a:off x="-3617274" y="-555868"/>
          <a:ext cx="4312137" cy="4312137"/>
        </a:xfrm>
        <a:prstGeom prst="blockArc">
          <a:avLst>
            <a:gd name="adj1" fmla="val 18900000"/>
            <a:gd name="adj2" fmla="val 2700000"/>
            <a:gd name="adj3" fmla="val 501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C5C1A-7963-45FB-9476-B1B8200D097A}">
      <dsp:nvSpPr>
        <dsp:cNvPr id="0" name=""/>
        <dsp:cNvSpPr/>
      </dsp:nvSpPr>
      <dsp:spPr>
        <a:xfrm>
          <a:off x="446834" y="320040"/>
          <a:ext cx="5388543" cy="64008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64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вычленить факторы внешней среды, которые могут оказывать или уже оказывают воздействие на организацию</a:t>
          </a:r>
        </a:p>
      </dsp:txBody>
      <dsp:txXfrm>
        <a:off x="446834" y="320040"/>
        <a:ext cx="5388543" cy="640080"/>
      </dsp:txXfrm>
    </dsp:sp>
    <dsp:sp modelId="{7EAB07ED-0629-4B28-A5D9-BCBAC4B28E19}">
      <dsp:nvSpPr>
        <dsp:cNvPr id="0" name=""/>
        <dsp:cNvSpPr/>
      </dsp:nvSpPr>
      <dsp:spPr>
        <a:xfrm>
          <a:off x="46784" y="240030"/>
          <a:ext cx="800100" cy="800100"/>
        </a:xfrm>
        <a:prstGeom prst="ellipse">
          <a:avLst/>
        </a:prstGeom>
        <a:solidFill>
          <a:schemeClr val="l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291FC5-D2FA-4D81-96E3-7A87E7A58B36}">
      <dsp:nvSpPr>
        <dsp:cNvPr id="0" name=""/>
        <dsp:cNvSpPr/>
      </dsp:nvSpPr>
      <dsp:spPr>
        <a:xfrm>
          <a:off x="679503" y="1280160"/>
          <a:ext cx="5155874" cy="64008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64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понять требования каждого отдельного фактора к организации</a:t>
          </a:r>
        </a:p>
      </dsp:txBody>
      <dsp:txXfrm>
        <a:off x="679503" y="1280160"/>
        <a:ext cx="5155874" cy="640080"/>
      </dsp:txXfrm>
    </dsp:sp>
    <dsp:sp modelId="{F5242FEC-0DEF-48A1-85E0-AD3CF71B387F}">
      <dsp:nvSpPr>
        <dsp:cNvPr id="0" name=""/>
        <dsp:cNvSpPr/>
      </dsp:nvSpPr>
      <dsp:spPr>
        <a:xfrm>
          <a:off x="279453" y="1200150"/>
          <a:ext cx="800100" cy="800100"/>
        </a:xfrm>
        <a:prstGeom prst="ellipse">
          <a:avLst/>
        </a:prstGeom>
        <a:solidFill>
          <a:schemeClr val="l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C12D23-1C02-40F7-9A8A-B0651135E30C}">
      <dsp:nvSpPr>
        <dsp:cNvPr id="0" name=""/>
        <dsp:cNvSpPr/>
      </dsp:nvSpPr>
      <dsp:spPr>
        <a:xfrm>
          <a:off x="446834" y="2240280"/>
          <a:ext cx="5388543" cy="64008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64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ускорить адаптацию к требованиям выявленных факторов.</a:t>
          </a:r>
        </a:p>
      </dsp:txBody>
      <dsp:txXfrm>
        <a:off x="446834" y="2240280"/>
        <a:ext cx="5388543" cy="640080"/>
      </dsp:txXfrm>
    </dsp:sp>
    <dsp:sp modelId="{7E10618D-8AA0-4CDA-ABBE-099E0673210F}">
      <dsp:nvSpPr>
        <dsp:cNvPr id="0" name=""/>
        <dsp:cNvSpPr/>
      </dsp:nvSpPr>
      <dsp:spPr>
        <a:xfrm>
          <a:off x="46784" y="2160270"/>
          <a:ext cx="800100" cy="800100"/>
        </a:xfrm>
        <a:prstGeom prst="ellipse">
          <a:avLst/>
        </a:prstGeom>
        <a:solidFill>
          <a:schemeClr val="l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66ADCC-0493-4FF7-B34F-06CC7EE71DCC}">
      <dsp:nvSpPr>
        <dsp:cNvPr id="0" name=""/>
        <dsp:cNvSpPr/>
      </dsp:nvSpPr>
      <dsp:spPr>
        <a:xfrm>
          <a:off x="0" y="689694"/>
          <a:ext cx="5486400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13FC81-E141-43FD-829B-D3B4A4FDEC8D}">
      <dsp:nvSpPr>
        <dsp:cNvPr id="0" name=""/>
        <dsp:cNvSpPr/>
      </dsp:nvSpPr>
      <dsp:spPr>
        <a:xfrm>
          <a:off x="260925" y="46190"/>
          <a:ext cx="5223618" cy="968224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Комплексность (сложность) - оперирует величинами, определяющими степень дифференциации в рамках каждой организации. Включает в себя уровень специализации (разделения труда), количество уровней в иерархии и степень территориального распределения подразделений (филиалы, представительства, посольства).</a:t>
          </a:r>
        </a:p>
      </dsp:txBody>
      <dsp:txXfrm>
        <a:off x="308190" y="93455"/>
        <a:ext cx="5129088" cy="873694"/>
      </dsp:txXfrm>
    </dsp:sp>
    <dsp:sp modelId="{41692548-3A3E-45AB-B127-A1600EFDAADD}">
      <dsp:nvSpPr>
        <dsp:cNvPr id="0" name=""/>
        <dsp:cNvSpPr/>
      </dsp:nvSpPr>
      <dsp:spPr>
        <a:xfrm>
          <a:off x="0" y="1687614"/>
          <a:ext cx="5486400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7948F7-095A-4D7F-8328-97E3C68313A2}">
      <dsp:nvSpPr>
        <dsp:cNvPr id="0" name=""/>
        <dsp:cNvSpPr/>
      </dsp:nvSpPr>
      <dsp:spPr>
        <a:xfrm>
          <a:off x="261193" y="1362894"/>
          <a:ext cx="5223861" cy="649440"/>
        </a:xfrm>
        <a:prstGeom prst="roundRect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Формализация - заранее разработанные и установленные для организации правила, процедуры, определяющие поведение работников.</a:t>
          </a:r>
        </a:p>
      </dsp:txBody>
      <dsp:txXfrm>
        <a:off x="292896" y="1394597"/>
        <a:ext cx="5160455" cy="586034"/>
      </dsp:txXfrm>
    </dsp:sp>
    <dsp:sp modelId="{8D494249-4E25-4D03-874E-9CB6757C7E94}">
      <dsp:nvSpPr>
        <dsp:cNvPr id="0" name=""/>
        <dsp:cNvSpPr/>
      </dsp:nvSpPr>
      <dsp:spPr>
        <a:xfrm>
          <a:off x="0" y="2685534"/>
          <a:ext cx="5486400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447077-2798-4EBE-9C76-3D095BF92C26}">
      <dsp:nvSpPr>
        <dsp:cNvPr id="0" name=""/>
        <dsp:cNvSpPr/>
      </dsp:nvSpPr>
      <dsp:spPr>
        <a:xfrm>
          <a:off x="274320" y="2360814"/>
          <a:ext cx="5212069" cy="649440"/>
        </a:xfrm>
        <a:prstGeom prst="round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Соотношение централизации и децентрализации - данный показатель определяется уровнем, на котором вырабатываются и принимаются управленческие решения.</a:t>
          </a:r>
        </a:p>
      </dsp:txBody>
      <dsp:txXfrm>
        <a:off x="306023" y="2392517"/>
        <a:ext cx="5148663" cy="58603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B24AC1-4BE4-41EA-9C40-6E16ABB65028}">
      <dsp:nvSpPr>
        <dsp:cNvPr id="0" name=""/>
        <dsp:cNvSpPr/>
      </dsp:nvSpPr>
      <dsp:spPr>
        <a:xfrm>
          <a:off x="0" y="275778"/>
          <a:ext cx="1854398" cy="111263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Наличие, по крайней мере, 1 человека, но в большинстве случаев - не менее двух человек, считающих себя членами группы</a:t>
          </a:r>
        </a:p>
      </dsp:txBody>
      <dsp:txXfrm>
        <a:off x="0" y="275778"/>
        <a:ext cx="1854398" cy="1112639"/>
      </dsp:txXfrm>
    </dsp:sp>
    <dsp:sp modelId="{53434A5B-6667-45A9-8EC1-20824FEE3842}">
      <dsp:nvSpPr>
        <dsp:cNvPr id="0" name=""/>
        <dsp:cNvSpPr/>
      </dsp:nvSpPr>
      <dsp:spPr>
        <a:xfrm>
          <a:off x="2039838" y="275778"/>
          <a:ext cx="1854398" cy="1112639"/>
        </a:xfrm>
        <a:prstGeom prst="rect">
          <a:avLst/>
        </a:prstGeom>
        <a:solidFill>
          <a:schemeClr val="accent2">
            <a:hueOff val="1170380"/>
            <a:satOff val="-1460"/>
            <a:lumOff val="34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Наличие хотя бы 1 цели, которая служит общей для всех членов группы</a:t>
          </a:r>
        </a:p>
      </dsp:txBody>
      <dsp:txXfrm>
        <a:off x="2039838" y="275778"/>
        <a:ext cx="1854398" cy="1112639"/>
      </dsp:txXfrm>
    </dsp:sp>
    <dsp:sp modelId="{82DBB007-841C-480F-9053-6083BFE7264F}">
      <dsp:nvSpPr>
        <dsp:cNvPr id="0" name=""/>
        <dsp:cNvSpPr/>
      </dsp:nvSpPr>
      <dsp:spPr>
        <a:xfrm>
          <a:off x="4079676" y="275778"/>
          <a:ext cx="1854398" cy="1112639"/>
        </a:xfrm>
        <a:prstGeom prst="rect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Наличие членов группы, которые работают вместе намеренно</a:t>
          </a:r>
        </a:p>
      </dsp:txBody>
      <dsp:txXfrm>
        <a:off x="4079676" y="275778"/>
        <a:ext cx="1854398" cy="1112639"/>
      </dsp:txXfrm>
    </dsp:sp>
    <dsp:sp modelId="{B655AE4F-E08B-46F3-92C8-4579156947C7}">
      <dsp:nvSpPr>
        <dsp:cNvPr id="0" name=""/>
        <dsp:cNvSpPr/>
      </dsp:nvSpPr>
      <dsp:spPr>
        <a:xfrm>
          <a:off x="1019919" y="1573857"/>
          <a:ext cx="1854398" cy="1112639"/>
        </a:xfrm>
        <a:prstGeom prst="rect">
          <a:avLst/>
        </a:prstGeom>
        <a:solidFill>
          <a:schemeClr val="accent2">
            <a:hueOff val="3511139"/>
            <a:satOff val="-4379"/>
            <a:lumOff val="10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Преобразование ресурсов в процессе деятельности (финансовых, потенциала работников, оборотных, информации, знаний)</a:t>
          </a:r>
        </a:p>
      </dsp:txBody>
      <dsp:txXfrm>
        <a:off x="1019919" y="1573857"/>
        <a:ext cx="1854398" cy="1112639"/>
      </dsp:txXfrm>
    </dsp:sp>
    <dsp:sp modelId="{62394F26-CC55-4A14-9665-DEC3C1B41C34}">
      <dsp:nvSpPr>
        <dsp:cNvPr id="0" name=""/>
        <dsp:cNvSpPr/>
      </dsp:nvSpPr>
      <dsp:spPr>
        <a:xfrm>
          <a:off x="3059757" y="1573857"/>
          <a:ext cx="1854398" cy="1112639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Получение прибавочного продукта в различных его формах</a:t>
          </a:r>
        </a:p>
      </dsp:txBody>
      <dsp:txXfrm>
        <a:off x="3059757" y="1573857"/>
        <a:ext cx="1854398" cy="11126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7978-8782-46B8-995C-DED02041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5976</Words>
  <Characters>34067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39964</CharactersWithSpaces>
  <SharedDoc>false</SharedDoc>
  <HLinks>
    <vt:vector size="30" baseType="variant"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_Toc242241374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_Toc242241373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_Toc242241368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_Toc242241367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_Toc242241366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Dmitrij V Stolpovskih</cp:lastModifiedBy>
  <cp:revision>2</cp:revision>
  <cp:lastPrinted>2016-10-20T09:19:00Z</cp:lastPrinted>
  <dcterms:created xsi:type="dcterms:W3CDTF">2016-11-09T01:40:00Z</dcterms:created>
  <dcterms:modified xsi:type="dcterms:W3CDTF">2016-11-09T01:40:00Z</dcterms:modified>
</cp:coreProperties>
</file>